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西湖区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2022</w:t>
      </w:r>
      <w:r>
        <w:rPr>
          <w:rFonts w:ascii="黑体" w:hAnsi="黑体" w:eastAsia="黑体" w:cs="黑体"/>
          <w:spacing w:val="8"/>
          <w:sz w:val="31"/>
          <w:szCs w:val="31"/>
        </w:rPr>
        <w:t>年度行政执法总体情况统计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7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603"/>
        <w:gridCol w:w="655"/>
        <w:gridCol w:w="559"/>
        <w:gridCol w:w="627"/>
        <w:gridCol w:w="573"/>
        <w:gridCol w:w="463"/>
        <w:gridCol w:w="778"/>
        <w:gridCol w:w="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3017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1771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60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6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7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4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77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663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659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1835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117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117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578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578</w:t>
            </w: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60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39758</w:t>
            </w:r>
          </w:p>
        </w:tc>
        <w:tc>
          <w:tcPr>
            <w:tcW w:w="6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33370</w:t>
            </w:r>
          </w:p>
        </w:tc>
        <w:tc>
          <w:tcPr>
            <w:tcW w:w="5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2218</w:t>
            </w:r>
          </w:p>
        </w:tc>
        <w:tc>
          <w:tcPr>
            <w:tcW w:w="627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410</w:t>
            </w:r>
          </w:p>
        </w:tc>
        <w:tc>
          <w:tcPr>
            <w:tcW w:w="5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3760</w:t>
            </w:r>
          </w:p>
        </w:tc>
        <w:tc>
          <w:tcPr>
            <w:tcW w:w="46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216</w:t>
            </w:r>
          </w:p>
        </w:tc>
        <w:tc>
          <w:tcPr>
            <w:tcW w:w="77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530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5" w:type="default"/>
          <w:pgSz w:w="16839" w:h="11906"/>
          <w:pgMar w:top="1012" w:right="1161" w:bottom="1132" w:left="1327" w:header="0" w:footer="879" w:gutter="0"/>
          <w:pgNumType w:fmt="decimal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eastAsia="zh-CN"/>
        </w:rPr>
        <w:t>西湖区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7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jc w:val="center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西湖区政府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33526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33525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33385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6" w:type="default"/>
          <w:pgSz w:w="16839" w:h="11906"/>
          <w:pgMar w:top="1012" w:right="1327" w:bottom="1128" w:left="1327" w:header="0" w:footer="879" w:gutter="0"/>
          <w:pgNumType w:fmt="decimal"/>
          <w:cols w:space="720" w:num="1"/>
        </w:sectPr>
      </w:pPr>
    </w:p>
    <w:p>
      <w:pPr>
        <w:spacing w:before="100" w:line="230" w:lineRule="auto"/>
        <w:ind w:left="136"/>
        <w:rPr>
          <w:rFonts w:ascii="仿宋" w:hAnsi="仿宋" w:eastAsia="仿宋" w:cs="仿宋"/>
          <w:spacing w:val="-4"/>
          <w:sz w:val="31"/>
          <w:szCs w:val="3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eastAsia="zh-CN"/>
        </w:rPr>
        <w:t>西湖区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7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122"/>
        <w:gridCol w:w="6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122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63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center"/>
          </w:tcPr>
          <w:p>
            <w:pPr>
              <w:spacing w:before="315" w:line="186" w:lineRule="auto"/>
              <w:ind w:left="330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spacing w:before="99" w:line="260" w:lineRule="auto"/>
              <w:ind w:left="145" w:right="54" w:hanging="36"/>
              <w:jc w:val="center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eastAsia="zh-CN"/>
              </w:rPr>
              <w:t>西湖区政府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9647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82091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82558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1230508.68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pacing w:val="2"/>
          <w:sz w:val="23"/>
          <w:szCs w:val="23"/>
        </w:rPr>
        <w:t>评</w:t>
      </w:r>
      <w:r>
        <w:rPr>
          <w:rFonts w:hint="eastAsia" w:ascii="仿宋" w:hAnsi="仿宋" w:eastAsia="仿宋" w:cs="仿宋"/>
          <w:spacing w:val="2"/>
          <w:sz w:val="23"/>
          <w:szCs w:val="23"/>
          <w:lang w:eastAsia="zh-CN"/>
        </w:rPr>
        <w:t>，（</w:t>
      </w:r>
      <w:r>
        <w:rPr>
          <w:rFonts w:ascii="仿宋" w:hAnsi="仿宋" w:eastAsia="仿宋" w:cs="仿宋"/>
          <w:spacing w:val="2"/>
          <w:sz w:val="23"/>
          <w:szCs w:val="23"/>
        </w:rPr>
        <w:t>2) 罚款，(3)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>(4) 暂扣许可证件、降低资质等级，(5)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闭、限制从业，(6) 吊销许可证件，(7)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sectPr>
          <w:footerReference r:id="rId7" w:type="default"/>
          <w:pgSz w:w="16839" w:h="11906"/>
          <w:pgMar w:top="1012" w:right="1341" w:bottom="1132" w:left="1327" w:header="0" w:footer="879" w:gutter="0"/>
          <w:pgNumType w:fmt="decimal"/>
          <w:cols w:space="720" w:num="1"/>
        </w:sect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“罚没金额”以处罚决定书确定的金额为准。</w:t>
      </w:r>
    </w:p>
    <w:p>
      <w:pPr>
        <w:spacing w:before="100" w:line="230" w:lineRule="auto"/>
        <w:rPr>
          <w:rFonts w:ascii="仿宋" w:hAnsi="仿宋" w:eastAsia="仿宋" w:cs="仿宋"/>
          <w:spacing w:val="-4"/>
          <w:sz w:val="31"/>
          <w:szCs w:val="3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pacing w:val="-4"/>
          <w:sz w:val="31"/>
          <w:szCs w:val="3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eastAsia="zh-CN"/>
        </w:rPr>
        <w:t>西湖区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2022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7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555"/>
        <w:gridCol w:w="859"/>
        <w:gridCol w:w="1023"/>
        <w:gridCol w:w="89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844"/>
        <w:gridCol w:w="4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55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817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292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23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89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844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3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395" w:type="dxa"/>
            <w:vAlign w:val="center"/>
          </w:tcPr>
          <w:p>
            <w:pPr>
              <w:spacing w:before="81" w:line="186" w:lineRule="auto"/>
              <w:ind w:left="229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西湖区政府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386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125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723</w:t>
            </w:r>
          </w:p>
        </w:tc>
      </w:tr>
    </w:tbl>
    <w:p>
      <w:pPr>
        <w:spacing w:before="37" w:line="232" w:lineRule="auto"/>
        <w:ind w:left="6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8" w:type="default"/>
          <w:pgSz w:w="16839" w:h="11906"/>
          <w:pgMar w:top="1012" w:right="981" w:bottom="1132" w:left="1327" w:header="0" w:footer="876" w:gutter="0"/>
          <w:pgNumType w:fmt="decimal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eastAsia="zh-CN"/>
        </w:rPr>
        <w:t>西湖区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2022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7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551"/>
        <w:gridCol w:w="981"/>
        <w:gridCol w:w="723"/>
        <w:gridCol w:w="688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55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64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1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723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68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center"/>
          </w:tcPr>
          <w:p>
            <w:pPr>
              <w:spacing w:before="227" w:line="186" w:lineRule="auto"/>
              <w:ind w:left="283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551" w:type="dxa"/>
            <w:vAlign w:val="center"/>
          </w:tcPr>
          <w:p>
            <w:pPr>
              <w:spacing w:before="8" w:line="225" w:lineRule="auto"/>
              <w:ind w:right="200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西湖公安分局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28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0.03%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center"/>
          </w:tcPr>
          <w:p>
            <w:pPr>
              <w:spacing w:before="229" w:line="185" w:lineRule="auto"/>
              <w:ind w:left="267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551" w:type="dxa"/>
            <w:vAlign w:val="center"/>
          </w:tcPr>
          <w:p>
            <w:pPr>
              <w:spacing w:before="11" w:line="212" w:lineRule="auto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西湖区卫健委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center"/>
          </w:tcPr>
          <w:p>
            <w:pPr>
              <w:spacing w:before="229" w:line="185" w:lineRule="auto"/>
              <w:ind w:left="269"/>
              <w:jc w:val="center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551" w:type="dxa"/>
            <w:vAlign w:val="center"/>
          </w:tcPr>
          <w:p>
            <w:pPr>
              <w:spacing w:before="10" w:line="212" w:lineRule="auto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西湖区商务局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西湖区市场监督管理局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53.21%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379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379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西湖区民政局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西湖区财政局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7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</w:t>
            </w:r>
          </w:p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城管执法局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8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西湖区教体局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9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西湖区住建局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10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</w:t>
            </w:r>
          </w:p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应急管理局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81.40%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7" w:type="dxa"/>
            <w:vAlign w:val="center"/>
          </w:tcPr>
          <w:p>
            <w:pPr>
              <w:spacing w:before="188" w:line="408" w:lineRule="exact"/>
              <w:ind w:left="217"/>
              <w:jc w:val="center"/>
              <w:rPr>
                <w:rFonts w:hint="default" w:ascii="仿宋" w:hAnsi="仿宋" w:eastAsia="仿宋" w:cs="仿宋"/>
                <w:position w:val="3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3"/>
                <w:sz w:val="25"/>
                <w:szCs w:val="25"/>
                <w:lang w:val="en-US" w:eastAsia="zh-CN"/>
              </w:rPr>
              <w:t>11</w:t>
            </w:r>
          </w:p>
        </w:tc>
        <w:tc>
          <w:tcPr>
            <w:tcW w:w="1551" w:type="dxa"/>
            <w:vAlign w:val="center"/>
          </w:tcPr>
          <w:p>
            <w:pPr>
              <w:spacing w:before="40" w:line="245" w:lineRule="auto"/>
              <w:ind w:right="133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西湖区医保局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10%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36" w:line="232" w:lineRule="auto"/>
        <w:ind w:left="322"/>
        <w:rPr>
          <w:rFonts w:ascii="仿宋" w:hAnsi="仿宋" w:eastAsia="仿宋" w:cs="仿宋"/>
          <w:spacing w:val="1"/>
          <w:sz w:val="23"/>
          <w:szCs w:val="23"/>
        </w:rPr>
      </w:pPr>
    </w:p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sectPr>
      <w:footerReference r:id="rId9" w:type="default"/>
      <w:pgSz w:w="16839" w:h="11906"/>
      <w:pgMar w:top="1012" w:right="531" w:bottom="1132" w:left="1134" w:header="0" w:footer="87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xNDY5NDM4NDdlYTYxNTE5ZjNjODU4NWFjMTI1ZGMifQ=="/>
  </w:docVars>
  <w:rsids>
    <w:rsidRoot w:val="00000000"/>
    <w:rsid w:val="12B12490"/>
    <w:rsid w:val="3ECF75A2"/>
    <w:rsid w:val="5405466E"/>
    <w:rsid w:val="557B344F"/>
    <w:rsid w:val="679B6D62"/>
    <w:rsid w:val="76BA3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rPr>
      <w:rFonts w:ascii="Arial" w:hAnsi="Arial" w:cs="Arial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2488</Words>
  <Characters>2731</Characters>
  <TotalTime>1</TotalTime>
  <ScaleCrop>false</ScaleCrop>
  <LinksUpToDate>false</LinksUpToDate>
  <CharactersWithSpaces>2872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Administrator</cp:lastModifiedBy>
  <cp:lastPrinted>2023-02-28T01:43:00Z</cp:lastPrinted>
  <dcterms:modified xsi:type="dcterms:W3CDTF">2023-02-28T06:53:04Z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27F3908F13E7428FA53F66E0A81F07CE</vt:lpwstr>
  </property>
</Properties>
</file>