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BA" w:rsidRDefault="002E598F">
      <w:pPr>
        <w:rPr>
          <w:sz w:val="24"/>
        </w:rPr>
      </w:pPr>
      <w:r>
        <w:rPr>
          <w:rFonts w:hint="eastAsia"/>
          <w:sz w:val="24"/>
        </w:rPr>
        <w:t>附件</w:t>
      </w:r>
      <w:r>
        <w:rPr>
          <w:rFonts w:hint="eastAsia"/>
          <w:sz w:val="24"/>
        </w:rPr>
        <w:t>1:</w:t>
      </w:r>
    </w:p>
    <w:p w:rsidR="00261BBA" w:rsidRDefault="002E598F">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南昌市西湖区</w:t>
      </w:r>
      <w:r w:rsidR="00104A2D" w:rsidRPr="00104A2D">
        <w:rPr>
          <w:rFonts w:ascii="方正小标宋_GBK" w:eastAsia="方正小标宋_GBK" w:hAnsi="方正小标宋_GBK" w:cs="方正小标宋_GBK" w:hint="eastAsia"/>
          <w:sz w:val="44"/>
          <w:szCs w:val="44"/>
        </w:rPr>
        <w:t>财政局</w:t>
      </w:r>
      <w:r>
        <w:rPr>
          <w:rFonts w:ascii="方正小标宋_GBK" w:eastAsia="方正小标宋_GBK" w:hAnsi="方正小标宋_GBK" w:cs="方正小标宋_GBK" w:hint="eastAsia"/>
          <w:sz w:val="44"/>
          <w:szCs w:val="44"/>
        </w:rPr>
        <w:t>2023年部门预算草案编制说明</w:t>
      </w:r>
    </w:p>
    <w:p w:rsidR="00261BBA" w:rsidRDefault="002E598F">
      <w:pPr>
        <w:jc w:val="center"/>
        <w:rPr>
          <w:rFonts w:ascii="黑体" w:eastAsia="黑体" w:hAnsi="黑体" w:cs="黑体"/>
          <w:sz w:val="32"/>
          <w:szCs w:val="32"/>
        </w:rPr>
      </w:pPr>
      <w:r>
        <w:rPr>
          <w:rFonts w:ascii="黑体" w:eastAsia="黑体" w:hAnsi="黑体" w:cs="黑体" w:hint="eastAsia"/>
          <w:sz w:val="32"/>
          <w:szCs w:val="32"/>
        </w:rPr>
        <w:t>目    录</w:t>
      </w:r>
    </w:p>
    <w:p w:rsidR="00261BBA" w:rsidRDefault="00261BBA"/>
    <w:p w:rsidR="00261BBA" w:rsidRPr="00C70E3A" w:rsidRDefault="002E598F">
      <w:pPr>
        <w:spacing w:line="550" w:lineRule="exact"/>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第一部分  南昌市西湖区</w:t>
      </w:r>
      <w:r w:rsidR="00104A2D" w:rsidRPr="00C70E3A">
        <w:rPr>
          <w:rFonts w:ascii="仿宋_GB2312" w:eastAsia="仿宋_GB2312" w:hAnsi="仿宋_GB2312" w:cs="仿宋_GB2312" w:hint="eastAsia"/>
          <w:b/>
          <w:bCs/>
          <w:sz w:val="28"/>
          <w:szCs w:val="28"/>
        </w:rPr>
        <w:t>财政局</w:t>
      </w:r>
      <w:r w:rsidRPr="00C70E3A">
        <w:rPr>
          <w:rFonts w:ascii="仿宋_GB2312" w:eastAsia="仿宋_GB2312" w:hAnsi="仿宋_GB2312" w:cs="仿宋_GB2312" w:hint="eastAsia"/>
          <w:b/>
          <w:bCs/>
          <w:sz w:val="28"/>
          <w:szCs w:val="28"/>
        </w:rPr>
        <w:t>概况</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 xml:space="preserve"> 一、部门主要职责</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 xml:space="preserve"> 二、机构设置及人员情况</w:t>
      </w:r>
    </w:p>
    <w:p w:rsidR="00261BBA" w:rsidRPr="00C70E3A" w:rsidRDefault="002E598F">
      <w:pPr>
        <w:spacing w:line="550" w:lineRule="exact"/>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第二部分  南昌市西湖区</w:t>
      </w:r>
      <w:r w:rsidR="00104A2D" w:rsidRPr="00C70E3A">
        <w:rPr>
          <w:rFonts w:ascii="仿宋_GB2312" w:eastAsia="仿宋_GB2312" w:hAnsi="仿宋_GB2312" w:cs="仿宋_GB2312" w:hint="eastAsia"/>
          <w:b/>
          <w:bCs/>
          <w:sz w:val="28"/>
          <w:szCs w:val="28"/>
        </w:rPr>
        <w:t>财政局</w:t>
      </w:r>
      <w:r w:rsidRPr="00C70E3A">
        <w:rPr>
          <w:rFonts w:ascii="仿宋_GB2312" w:eastAsia="仿宋_GB2312" w:hAnsi="仿宋_GB2312" w:cs="仿宋_GB2312" w:hint="eastAsia"/>
          <w:b/>
          <w:bCs/>
          <w:sz w:val="28"/>
          <w:szCs w:val="28"/>
        </w:rPr>
        <w:t>2023年部门预算表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一、《收支预算总表》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二、《部门收入总表》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三、《部门支出总表》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四、《财政拨款收支总表》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五、《一般公共预算支出表》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六、《一般公共预算基本支出表》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七、《一般公共预算“三公”经费支出表》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八、《政府性基金预算支出表》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九、《国有资本经营预算支出表》</w:t>
      </w:r>
      <w:r w:rsidRPr="00C70E3A">
        <w:rPr>
          <w:rFonts w:ascii="仿宋_GB2312" w:eastAsia="仿宋_GB2312" w:hAnsi="仿宋_GB2312" w:cs="仿宋_GB2312" w:hint="eastAsia"/>
          <w:sz w:val="28"/>
          <w:szCs w:val="28"/>
        </w:rPr>
        <w:tab/>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十、《部门整体支出绩效目标表》</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十一、《重点项目绩效目标表》</w:t>
      </w:r>
    </w:p>
    <w:p w:rsidR="00261BBA" w:rsidRPr="00C70E3A" w:rsidRDefault="002E598F">
      <w:pPr>
        <w:spacing w:line="550" w:lineRule="exact"/>
        <w:rPr>
          <w:rFonts w:ascii="仿宋_GB2312" w:eastAsia="仿宋_GB2312" w:hAnsi="仿宋_GB2312" w:cs="仿宋_GB2312"/>
          <w:sz w:val="28"/>
          <w:szCs w:val="28"/>
        </w:rPr>
      </w:pPr>
      <w:r w:rsidRPr="00C70E3A">
        <w:rPr>
          <w:rFonts w:ascii="仿宋_GB2312" w:eastAsia="仿宋_GB2312" w:hAnsi="仿宋_GB2312" w:cs="仿宋_GB2312" w:hint="eastAsia"/>
          <w:b/>
          <w:bCs/>
          <w:sz w:val="28"/>
          <w:szCs w:val="28"/>
        </w:rPr>
        <w:t>第三部分 南昌市西湖区</w:t>
      </w:r>
      <w:r w:rsidR="00104A2D" w:rsidRPr="00C70E3A">
        <w:rPr>
          <w:rFonts w:ascii="仿宋_GB2312" w:eastAsia="仿宋_GB2312" w:hAnsi="仿宋_GB2312" w:cs="仿宋_GB2312" w:hint="eastAsia"/>
          <w:b/>
          <w:bCs/>
          <w:sz w:val="28"/>
          <w:szCs w:val="28"/>
        </w:rPr>
        <w:t>财政局</w:t>
      </w:r>
      <w:r w:rsidRPr="00C70E3A">
        <w:rPr>
          <w:rFonts w:ascii="仿宋_GB2312" w:eastAsia="仿宋_GB2312" w:hAnsi="仿宋_GB2312" w:cs="仿宋_GB2312" w:hint="eastAsia"/>
          <w:b/>
          <w:bCs/>
          <w:sz w:val="28"/>
          <w:szCs w:val="28"/>
        </w:rPr>
        <w:t>2023年部门预算情况说明</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一、2023年部门预算收支情况说明</w:t>
      </w:r>
    </w:p>
    <w:p w:rsidR="00261BBA" w:rsidRPr="00C70E3A" w:rsidRDefault="002E598F"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二、2023年“三公”经费预算情况说明</w:t>
      </w:r>
    </w:p>
    <w:p w:rsidR="00261BBA" w:rsidRPr="00C70E3A" w:rsidRDefault="002E598F">
      <w:pPr>
        <w:spacing w:line="550" w:lineRule="exact"/>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第四部分  名词解释</w:t>
      </w:r>
    </w:p>
    <w:p w:rsidR="00261BBA" w:rsidRPr="00C70E3A" w:rsidRDefault="00261BBA">
      <w:pPr>
        <w:rPr>
          <w:rFonts w:ascii="仿宋_GB2312" w:eastAsia="仿宋_GB2312" w:hAnsi="仿宋_GB2312" w:cs="仿宋_GB2312"/>
          <w:sz w:val="28"/>
          <w:szCs w:val="28"/>
        </w:rPr>
      </w:pPr>
    </w:p>
    <w:p w:rsidR="00261BBA" w:rsidRPr="00C70E3A" w:rsidRDefault="002E598F">
      <w:pPr>
        <w:jc w:val="center"/>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lastRenderedPageBreak/>
        <w:t>第一部分  南昌市西湖区</w:t>
      </w:r>
      <w:r w:rsidR="00104A2D" w:rsidRPr="00C70E3A">
        <w:rPr>
          <w:rFonts w:ascii="仿宋_GB2312" w:eastAsia="仿宋_GB2312" w:hAnsi="仿宋_GB2312" w:cs="仿宋_GB2312" w:hint="eastAsia"/>
          <w:b/>
          <w:bCs/>
          <w:sz w:val="28"/>
          <w:szCs w:val="28"/>
        </w:rPr>
        <w:t>财政局</w:t>
      </w:r>
      <w:r w:rsidRPr="00C70E3A">
        <w:rPr>
          <w:rFonts w:ascii="仿宋_GB2312" w:eastAsia="仿宋_GB2312" w:hAnsi="仿宋_GB2312" w:cs="仿宋_GB2312" w:hint="eastAsia"/>
          <w:b/>
          <w:bCs/>
          <w:sz w:val="28"/>
          <w:szCs w:val="28"/>
        </w:rPr>
        <w:t>概况</w:t>
      </w:r>
    </w:p>
    <w:p w:rsidR="00261BBA" w:rsidRPr="00C70E3A" w:rsidRDefault="00261BBA">
      <w:pPr>
        <w:rPr>
          <w:rFonts w:ascii="仿宋_GB2312" w:eastAsia="仿宋_GB2312" w:hAnsi="仿宋_GB2312" w:cs="仿宋_GB2312"/>
          <w:sz w:val="28"/>
          <w:szCs w:val="28"/>
        </w:rPr>
      </w:pPr>
    </w:p>
    <w:p w:rsidR="00261BBA" w:rsidRPr="00C70E3A" w:rsidRDefault="002E598F">
      <w:pPr>
        <w:rPr>
          <w:rFonts w:ascii="黑体" w:eastAsia="黑体" w:hAnsi="黑体" w:cs="黑体"/>
          <w:sz w:val="28"/>
          <w:szCs w:val="28"/>
        </w:rPr>
      </w:pPr>
      <w:r w:rsidRPr="00C70E3A">
        <w:rPr>
          <w:rFonts w:ascii="黑体" w:eastAsia="黑体" w:hAnsi="黑体" w:cs="黑体" w:hint="eastAsia"/>
          <w:sz w:val="28"/>
          <w:szCs w:val="28"/>
        </w:rPr>
        <w:t>一、部门主要职责</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西湖区财政局是主管全区财政工作的区政府批准成立的部门，主要职责是：</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一）贯彻执行国家的财政、税收法律法规和政策。分析预测宏观经济形势，参与制定各项有关宏观经济政策，提出运用财税政策实施宏观调控和综合平衡社会财力的建议。研究财税发展战略，完善鼓励公益事业发展的财税政策。</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二）承担区本级各项财政收支管理的任务。负责编制年度区本级预决算草案并组织执行。受区政府委托，向区人民代表大会报告全省预算及其执行情况，向区人大常委会报告全区决算。组织制订经费开支标准、定额，负责审核批复部门（单位）的年度预决算。</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（三）负责政府非税收入管理。负责政府性基金管理，按规定管理行政事业性收费，管理罚没物资及罚没收入，管理财政票据。</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（四）组织制定国库管理制度和国库集中收付制度，指导和监督全区国库业务，按规定开展国库现金管理工作。负责制定政府采购制度并监督管理。</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（五）负责制定行政事业单位国有资产管理规章制度，按规定管理行政事业单位国有资产，制定需要全区统一规定的开支标准和支出政策。</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（六）负责办理和监督区本级财政的经济发展支出、区本级政府性投资项目的财政拨款，参与拟订区本</w:t>
      </w:r>
      <w:proofErr w:type="gramStart"/>
      <w:r w:rsidRPr="00C70E3A">
        <w:rPr>
          <w:rFonts w:ascii="仿宋" w:eastAsia="仿宋" w:hAnsi="仿宋" w:hint="eastAsia"/>
          <w:sz w:val="28"/>
          <w:szCs w:val="28"/>
        </w:rPr>
        <w:t>级建设</w:t>
      </w:r>
      <w:proofErr w:type="gramEnd"/>
      <w:r w:rsidRPr="00C70E3A">
        <w:rPr>
          <w:rFonts w:ascii="仿宋" w:eastAsia="仿宋" w:hAnsi="仿宋" w:hint="eastAsia"/>
          <w:sz w:val="28"/>
          <w:szCs w:val="28"/>
        </w:rPr>
        <w:t>投资的有关政策，制定基本建设财务制度，负责有关政策性补贴和专项资金财政管理工作。</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（七）会同有关部门管理全区财政社会保障和就业及医疗卫生支出，会同有关部门拟订社会保障资金（基金）的财务管理制度，编制</w:t>
      </w:r>
      <w:r w:rsidRPr="00C70E3A">
        <w:rPr>
          <w:rFonts w:ascii="仿宋" w:eastAsia="仿宋" w:hAnsi="仿宋" w:hint="eastAsia"/>
          <w:sz w:val="28"/>
          <w:szCs w:val="28"/>
        </w:rPr>
        <w:lastRenderedPageBreak/>
        <w:t>全区社会保障预决算草案。</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（八）负责管理全区的会计工作，监督和规范会计行为。</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（九）监督检查财税法规、政策的执行情况，反映财政收支管理中的重大问题。</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（十）改革完善预算和税收管理。逐步将政府非税收入全部纳入预算管理，充分发挥各部门在预算编制中的作用，完善支出标准，细化部门预算，提高预算管理的科学化和透明度。</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（十一）健全全区财力与事权相匹配的体制，加快形成统一规范透明的财政转移支付制度。增加一般性转移支付规模和比例，增强街道（镇）提供公共服务的能力。</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十二）围绕推进基本公共服务均等化，完善公共财政体系。调整优化财政支出结构，提高保障和改善民生的支出比重，合理界定财政保障范围和标准，重点增加基本公共服务的投入，严格控制一般性开支，降低行政成本。</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（十三）加强与税务部门的协调，掌握信息；做好年度税收分析；计算街道准财政收入，对协税护税工作进行业务指导，做好人员培训。</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（十四）进一步规范区国库单一</w:t>
      </w:r>
      <w:proofErr w:type="gramStart"/>
      <w:r w:rsidRPr="00C70E3A">
        <w:rPr>
          <w:rFonts w:ascii="仿宋" w:eastAsia="仿宋" w:hAnsi="仿宋" w:hint="eastAsia"/>
          <w:sz w:val="28"/>
          <w:szCs w:val="28"/>
        </w:rPr>
        <w:t>帐户</w:t>
      </w:r>
      <w:proofErr w:type="gramEnd"/>
      <w:r w:rsidRPr="00C70E3A">
        <w:rPr>
          <w:rFonts w:ascii="仿宋" w:eastAsia="仿宋" w:hAnsi="仿宋" w:hint="eastAsia"/>
          <w:sz w:val="28"/>
          <w:szCs w:val="28"/>
        </w:rPr>
        <w:t>体系；办理财政资金直接支付和授权支付相关业务；为区预算单位设置会计</w:t>
      </w:r>
      <w:proofErr w:type="gramStart"/>
      <w:r w:rsidRPr="00C70E3A">
        <w:rPr>
          <w:rFonts w:ascii="仿宋" w:eastAsia="仿宋" w:hAnsi="仿宋" w:hint="eastAsia"/>
          <w:sz w:val="28"/>
          <w:szCs w:val="28"/>
        </w:rPr>
        <w:t>帐簿</w:t>
      </w:r>
      <w:proofErr w:type="gramEnd"/>
      <w:r w:rsidRPr="00C70E3A">
        <w:rPr>
          <w:rFonts w:ascii="仿宋" w:eastAsia="仿宋" w:hAnsi="仿宋" w:hint="eastAsia"/>
          <w:sz w:val="28"/>
          <w:szCs w:val="28"/>
        </w:rPr>
        <w:t>并负责会计核算。</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（十五）指导全区财政涉农工作，监督有关涉农财政政策的落实。</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（十六）贯彻执行省、市财政部门和区政府有关预算绩效管理的方针、政策和规划。组织各预算单位编制本单位预算绩效管理计划，负责对单位开展财政资金绩效评价和分析。</w:t>
      </w:r>
    </w:p>
    <w:p w:rsidR="00104A2D" w:rsidRPr="00C70E3A" w:rsidRDefault="00104A2D" w:rsidP="00C70E3A">
      <w:pPr>
        <w:spacing w:line="520" w:lineRule="exact"/>
        <w:ind w:firstLineChars="200" w:firstLine="560"/>
        <w:rPr>
          <w:rFonts w:ascii="仿宋" w:eastAsia="仿宋" w:hAnsi="仿宋"/>
          <w:sz w:val="28"/>
          <w:szCs w:val="28"/>
        </w:rPr>
      </w:pPr>
      <w:r w:rsidRPr="00C70E3A">
        <w:rPr>
          <w:rFonts w:ascii="仿宋" w:eastAsia="仿宋" w:hAnsi="仿宋" w:hint="eastAsia"/>
          <w:sz w:val="28"/>
          <w:szCs w:val="28"/>
        </w:rPr>
        <w:t>（十七）对本区政府债务的举借、使用、偿还和债务规模限额、预算编制、风险监控、统计分析、信息公开等实行日常管理。负责牵头组织填报、汇总上报本区政府隐性债务统计监测工作相关债务数据及政策口径解释。</w:t>
      </w:r>
    </w:p>
    <w:p w:rsidR="00104A2D" w:rsidRPr="00C70E3A" w:rsidRDefault="00104A2D" w:rsidP="00104A2D">
      <w:pPr>
        <w:rPr>
          <w:rFonts w:ascii="仿宋" w:eastAsia="仿宋" w:hAnsi="仿宋"/>
          <w:sz w:val="28"/>
          <w:szCs w:val="28"/>
        </w:rPr>
      </w:pPr>
      <w:r w:rsidRPr="00C70E3A">
        <w:rPr>
          <w:rFonts w:ascii="仿宋" w:eastAsia="仿宋" w:hAnsi="仿宋" w:hint="eastAsia"/>
          <w:sz w:val="28"/>
          <w:szCs w:val="28"/>
        </w:rPr>
        <w:lastRenderedPageBreak/>
        <w:t>（十八）承办区委、区政府交办的其他事项。</w:t>
      </w:r>
    </w:p>
    <w:p w:rsidR="00261BBA" w:rsidRPr="00C70E3A" w:rsidRDefault="002E598F" w:rsidP="00104A2D">
      <w:pPr>
        <w:rPr>
          <w:rFonts w:ascii="黑体" w:eastAsia="黑体" w:hAnsi="黑体" w:cs="黑体"/>
          <w:sz w:val="28"/>
          <w:szCs w:val="28"/>
        </w:rPr>
      </w:pPr>
      <w:r w:rsidRPr="00C70E3A">
        <w:rPr>
          <w:rFonts w:ascii="黑体" w:eastAsia="黑体" w:hAnsi="黑体" w:cs="黑体" w:hint="eastAsia"/>
          <w:sz w:val="28"/>
          <w:szCs w:val="28"/>
        </w:rPr>
        <w:t>二、机构设置及人员情况</w:t>
      </w:r>
    </w:p>
    <w:p w:rsidR="00104A2D" w:rsidRPr="00C70E3A" w:rsidRDefault="00104A2D" w:rsidP="00C70E3A">
      <w:pPr>
        <w:ind w:firstLineChars="200" w:firstLine="560"/>
        <w:rPr>
          <w:rFonts w:ascii="仿宋" w:eastAsia="仿宋" w:hAnsi="仿宋"/>
          <w:sz w:val="28"/>
          <w:szCs w:val="28"/>
        </w:rPr>
      </w:pPr>
      <w:r w:rsidRPr="00C70E3A">
        <w:rPr>
          <w:rFonts w:ascii="仿宋" w:eastAsia="仿宋" w:hAnsi="仿宋"/>
          <w:sz w:val="28"/>
          <w:szCs w:val="28"/>
        </w:rPr>
        <w:t>202</w:t>
      </w:r>
      <w:r w:rsidR="00737602">
        <w:rPr>
          <w:rFonts w:ascii="仿宋" w:eastAsia="仿宋" w:hAnsi="仿宋" w:hint="eastAsia"/>
          <w:sz w:val="28"/>
          <w:szCs w:val="28"/>
        </w:rPr>
        <w:t>3</w:t>
      </w:r>
      <w:r w:rsidRPr="00C70E3A">
        <w:rPr>
          <w:rFonts w:ascii="仿宋" w:eastAsia="仿宋" w:hAnsi="仿宋" w:hint="eastAsia"/>
          <w:sz w:val="28"/>
          <w:szCs w:val="28"/>
        </w:rPr>
        <w:t>年西湖区财政局共有预算单位1</w:t>
      </w:r>
      <w:r w:rsidRPr="00C70E3A">
        <w:rPr>
          <w:rFonts w:ascii="仿宋" w:eastAsia="仿宋" w:hAnsi="仿宋"/>
          <w:sz w:val="28"/>
          <w:szCs w:val="28"/>
        </w:rPr>
        <w:t>个</w:t>
      </w:r>
      <w:r w:rsidRPr="00C70E3A">
        <w:rPr>
          <w:rFonts w:ascii="仿宋" w:eastAsia="仿宋" w:hAnsi="仿宋" w:hint="eastAsia"/>
          <w:sz w:val="28"/>
          <w:szCs w:val="28"/>
        </w:rPr>
        <w:t>。</w:t>
      </w:r>
    </w:p>
    <w:p w:rsidR="00104A2D" w:rsidRPr="00C70E3A" w:rsidRDefault="009E0958" w:rsidP="00C70E3A">
      <w:pPr>
        <w:ind w:firstLineChars="200" w:firstLine="560"/>
        <w:rPr>
          <w:rFonts w:ascii="仿宋" w:eastAsia="仿宋" w:hAnsi="仿宋"/>
          <w:sz w:val="28"/>
          <w:szCs w:val="28"/>
        </w:rPr>
      </w:pPr>
      <w:r w:rsidRPr="00C70E3A">
        <w:rPr>
          <w:rFonts w:ascii="仿宋" w:eastAsia="仿宋" w:hAnsi="仿宋"/>
          <w:sz w:val="28"/>
          <w:szCs w:val="28"/>
        </w:rPr>
        <w:fldChar w:fldCharType="begin"/>
      </w:r>
      <w:r w:rsidR="00104A2D" w:rsidRPr="00C70E3A">
        <w:rPr>
          <w:rFonts w:ascii="仿宋" w:eastAsia="仿宋" w:hAnsi="仿宋"/>
          <w:sz w:val="28"/>
          <w:szCs w:val="28"/>
        </w:rPr>
        <w:instrText>MERGEFIELD ${page400644146.ds532982397_REP_JX_BAS_AGENCY_INFO_ZYFRS_S_BZRSXJ}</w:instrText>
      </w:r>
      <w:r w:rsidRPr="00C70E3A">
        <w:rPr>
          <w:rFonts w:ascii="仿宋" w:eastAsia="仿宋" w:hAnsi="仿宋"/>
          <w:sz w:val="28"/>
          <w:szCs w:val="28"/>
        </w:rPr>
        <w:fldChar w:fldCharType="separate"/>
      </w:r>
      <w:r w:rsidR="00104A2D" w:rsidRPr="00C70E3A">
        <w:rPr>
          <w:rFonts w:ascii="仿宋" w:eastAsia="仿宋" w:hAnsi="仿宋"/>
          <w:sz w:val="28"/>
          <w:szCs w:val="28"/>
        </w:rPr>
        <w:t>编制人数小计</w:t>
      </w:r>
      <w:r w:rsidR="00104A2D" w:rsidRPr="00C70E3A">
        <w:rPr>
          <w:rFonts w:ascii="仿宋" w:eastAsia="仿宋" w:hAnsi="仿宋" w:cs="Times New Roman" w:hint="eastAsia"/>
          <w:kern w:val="0"/>
          <w:sz w:val="28"/>
          <w:szCs w:val="28"/>
        </w:rPr>
        <w:t>41</w:t>
      </w:r>
      <w:r w:rsidR="00104A2D" w:rsidRPr="00C70E3A">
        <w:rPr>
          <w:rFonts w:ascii="仿宋" w:eastAsia="仿宋" w:hAnsi="仿宋"/>
          <w:sz w:val="28"/>
          <w:szCs w:val="28"/>
        </w:rPr>
        <w:t>人,</w:t>
      </w:r>
      <w:r w:rsidRPr="00C70E3A">
        <w:rPr>
          <w:rFonts w:ascii="仿宋" w:eastAsia="仿宋" w:hAnsi="仿宋"/>
          <w:sz w:val="28"/>
          <w:szCs w:val="28"/>
        </w:rPr>
        <w:fldChar w:fldCharType="end"/>
      </w:r>
      <w:r w:rsidR="00104A2D" w:rsidRPr="00C70E3A">
        <w:rPr>
          <w:rFonts w:ascii="仿宋" w:eastAsia="仿宋" w:hAnsi="仿宋"/>
          <w:sz w:val="28"/>
          <w:szCs w:val="28"/>
        </w:rPr>
        <w:t>其中：</w:t>
      </w:r>
      <w:r w:rsidRPr="00C70E3A">
        <w:rPr>
          <w:rFonts w:ascii="仿宋" w:eastAsia="仿宋" w:hAnsi="仿宋"/>
          <w:sz w:val="28"/>
          <w:szCs w:val="28"/>
        </w:rPr>
        <w:fldChar w:fldCharType="begin"/>
      </w:r>
      <w:r w:rsidR="00104A2D" w:rsidRPr="00C70E3A">
        <w:rPr>
          <w:rFonts w:ascii="仿宋" w:eastAsia="仿宋" w:hAnsi="仿宋"/>
          <w:sz w:val="28"/>
          <w:szCs w:val="28"/>
        </w:rPr>
        <w:instrText>MERGEFIELD ${page400644146.ds532982397_REP_JX_BAS_AGENCY_INFO_ZYFRS_S_BZRSMX}</w:instrText>
      </w:r>
      <w:r w:rsidRPr="00C70E3A">
        <w:rPr>
          <w:rFonts w:ascii="仿宋" w:eastAsia="仿宋" w:hAnsi="仿宋"/>
          <w:sz w:val="28"/>
          <w:szCs w:val="28"/>
        </w:rPr>
        <w:fldChar w:fldCharType="separate"/>
      </w:r>
      <w:r w:rsidR="00104A2D" w:rsidRPr="00C70E3A">
        <w:rPr>
          <w:rFonts w:ascii="仿宋" w:eastAsia="仿宋" w:hAnsi="仿宋"/>
          <w:sz w:val="28"/>
          <w:szCs w:val="28"/>
        </w:rPr>
        <w:t>行政编制人数</w:t>
      </w:r>
      <w:r w:rsidR="00104A2D" w:rsidRPr="00C70E3A">
        <w:rPr>
          <w:rFonts w:ascii="仿宋" w:eastAsia="仿宋" w:hAnsi="仿宋" w:cs="Times New Roman" w:hint="eastAsia"/>
          <w:kern w:val="0"/>
          <w:sz w:val="28"/>
          <w:szCs w:val="28"/>
        </w:rPr>
        <w:t>10</w:t>
      </w:r>
      <w:r w:rsidR="00104A2D" w:rsidRPr="00C70E3A">
        <w:rPr>
          <w:rFonts w:ascii="仿宋" w:eastAsia="仿宋" w:hAnsi="仿宋"/>
          <w:sz w:val="28"/>
          <w:szCs w:val="28"/>
        </w:rPr>
        <w:t>人,全部补助事业编制人数</w:t>
      </w:r>
      <w:r w:rsidR="00104A2D" w:rsidRPr="00C70E3A">
        <w:rPr>
          <w:rFonts w:ascii="仿宋" w:eastAsia="仿宋" w:hAnsi="仿宋" w:cs="Times New Roman" w:hint="eastAsia"/>
          <w:kern w:val="0"/>
          <w:sz w:val="28"/>
          <w:szCs w:val="28"/>
        </w:rPr>
        <w:t>31</w:t>
      </w:r>
      <w:r w:rsidR="00104A2D" w:rsidRPr="00C70E3A">
        <w:rPr>
          <w:rFonts w:ascii="仿宋" w:eastAsia="仿宋" w:hAnsi="仿宋"/>
          <w:sz w:val="28"/>
          <w:szCs w:val="28"/>
        </w:rPr>
        <w:t>人。</w:t>
      </w:r>
      <w:r w:rsidRPr="00C70E3A">
        <w:rPr>
          <w:rFonts w:ascii="仿宋" w:eastAsia="仿宋" w:hAnsi="仿宋"/>
          <w:sz w:val="28"/>
          <w:szCs w:val="28"/>
        </w:rPr>
        <w:fldChar w:fldCharType="end"/>
      </w:r>
      <w:r w:rsidRPr="00C70E3A">
        <w:rPr>
          <w:rFonts w:ascii="仿宋" w:eastAsia="仿宋" w:hAnsi="仿宋"/>
          <w:sz w:val="28"/>
          <w:szCs w:val="28"/>
        </w:rPr>
        <w:fldChar w:fldCharType="begin"/>
      </w:r>
      <w:r w:rsidR="00104A2D" w:rsidRPr="00C70E3A">
        <w:rPr>
          <w:rFonts w:ascii="仿宋" w:eastAsia="仿宋" w:hAnsi="仿宋"/>
          <w:sz w:val="28"/>
          <w:szCs w:val="28"/>
        </w:rPr>
        <w:instrText>MERGEFIELD ${page400644146.ds532982397_REP_JX_BAS_AGENCY_INFO_ZYFRS_S_SYRSXJ}</w:instrText>
      </w:r>
      <w:r w:rsidRPr="00C70E3A">
        <w:rPr>
          <w:rFonts w:ascii="仿宋" w:eastAsia="仿宋" w:hAnsi="仿宋"/>
          <w:sz w:val="28"/>
          <w:szCs w:val="28"/>
        </w:rPr>
        <w:fldChar w:fldCharType="separate"/>
      </w:r>
      <w:r w:rsidR="00104A2D" w:rsidRPr="00C70E3A">
        <w:rPr>
          <w:rFonts w:ascii="仿宋" w:eastAsia="仿宋" w:hAnsi="仿宋"/>
          <w:sz w:val="28"/>
          <w:szCs w:val="28"/>
        </w:rPr>
        <w:t>实有人数小计</w:t>
      </w:r>
      <w:r w:rsidR="00104A2D" w:rsidRPr="00C70E3A">
        <w:rPr>
          <w:rFonts w:ascii="仿宋" w:eastAsia="仿宋" w:hAnsi="仿宋" w:cs="Times New Roman" w:hint="eastAsia"/>
          <w:kern w:val="0"/>
          <w:sz w:val="28"/>
          <w:szCs w:val="28"/>
        </w:rPr>
        <w:t>4</w:t>
      </w:r>
      <w:r w:rsidR="006C284E">
        <w:rPr>
          <w:rFonts w:ascii="仿宋" w:eastAsia="仿宋" w:hAnsi="仿宋" w:cs="Times New Roman" w:hint="eastAsia"/>
          <w:kern w:val="0"/>
          <w:sz w:val="28"/>
          <w:szCs w:val="28"/>
        </w:rPr>
        <w:t>9</w:t>
      </w:r>
      <w:r w:rsidR="00104A2D" w:rsidRPr="00C70E3A">
        <w:rPr>
          <w:rFonts w:ascii="仿宋" w:eastAsia="仿宋" w:hAnsi="仿宋"/>
          <w:sz w:val="28"/>
          <w:szCs w:val="28"/>
        </w:rPr>
        <w:t>人,</w:t>
      </w:r>
      <w:r w:rsidRPr="00C70E3A">
        <w:rPr>
          <w:rFonts w:ascii="仿宋" w:eastAsia="仿宋" w:hAnsi="仿宋"/>
          <w:sz w:val="28"/>
          <w:szCs w:val="28"/>
        </w:rPr>
        <w:fldChar w:fldCharType="end"/>
      </w:r>
      <w:r w:rsidR="00104A2D" w:rsidRPr="00C70E3A">
        <w:rPr>
          <w:rFonts w:ascii="仿宋" w:eastAsia="仿宋" w:hAnsi="仿宋"/>
          <w:sz w:val="28"/>
          <w:szCs w:val="28"/>
        </w:rPr>
        <w:t>其中：</w:t>
      </w:r>
      <w:r w:rsidRPr="00C70E3A">
        <w:rPr>
          <w:rFonts w:ascii="仿宋" w:eastAsia="仿宋" w:hAnsi="仿宋"/>
          <w:sz w:val="28"/>
          <w:szCs w:val="28"/>
        </w:rPr>
        <w:fldChar w:fldCharType="begin"/>
      </w:r>
      <w:r w:rsidR="00104A2D" w:rsidRPr="00C70E3A">
        <w:rPr>
          <w:rFonts w:ascii="仿宋" w:eastAsia="仿宋" w:hAnsi="仿宋"/>
          <w:sz w:val="28"/>
          <w:szCs w:val="28"/>
        </w:rPr>
        <w:instrText>MERGEFIELD ${page400644146.ds532982397_REP_JX_BAS_AGENCY_INFO_ZYFRS_S_ZZRSXJ}</w:instrText>
      </w:r>
      <w:r w:rsidRPr="00C70E3A">
        <w:rPr>
          <w:rFonts w:ascii="仿宋" w:eastAsia="仿宋" w:hAnsi="仿宋"/>
          <w:sz w:val="28"/>
          <w:szCs w:val="28"/>
        </w:rPr>
        <w:fldChar w:fldCharType="separate"/>
      </w:r>
      <w:r w:rsidR="00104A2D" w:rsidRPr="00C70E3A">
        <w:rPr>
          <w:rFonts w:ascii="仿宋" w:eastAsia="仿宋" w:hAnsi="仿宋"/>
          <w:sz w:val="28"/>
          <w:szCs w:val="28"/>
        </w:rPr>
        <w:t>在职人数小计</w:t>
      </w:r>
      <w:r w:rsidR="00104A2D" w:rsidRPr="00C70E3A">
        <w:rPr>
          <w:rFonts w:ascii="仿宋" w:eastAsia="仿宋" w:hAnsi="仿宋" w:cs="Times New Roman" w:hint="eastAsia"/>
          <w:kern w:val="0"/>
          <w:sz w:val="28"/>
          <w:szCs w:val="28"/>
        </w:rPr>
        <w:t>3</w:t>
      </w:r>
      <w:r w:rsidR="000859E3">
        <w:rPr>
          <w:rFonts w:ascii="仿宋" w:eastAsia="仿宋" w:hAnsi="仿宋" w:cs="Times New Roman" w:hint="eastAsia"/>
          <w:kern w:val="0"/>
          <w:sz w:val="28"/>
          <w:szCs w:val="28"/>
        </w:rPr>
        <w:t>8</w:t>
      </w:r>
      <w:r w:rsidR="00104A2D" w:rsidRPr="00C70E3A">
        <w:rPr>
          <w:rFonts w:ascii="仿宋" w:eastAsia="仿宋" w:hAnsi="仿宋"/>
          <w:sz w:val="28"/>
          <w:szCs w:val="28"/>
        </w:rPr>
        <w:t>人,</w:t>
      </w:r>
      <w:r w:rsidRPr="00C70E3A">
        <w:rPr>
          <w:rFonts w:ascii="仿宋" w:eastAsia="仿宋" w:hAnsi="仿宋"/>
          <w:sz w:val="28"/>
          <w:szCs w:val="28"/>
        </w:rPr>
        <w:fldChar w:fldCharType="end"/>
      </w:r>
      <w:r w:rsidRPr="00C70E3A">
        <w:rPr>
          <w:rFonts w:ascii="仿宋" w:eastAsia="仿宋" w:hAnsi="仿宋"/>
          <w:sz w:val="28"/>
          <w:szCs w:val="28"/>
        </w:rPr>
        <w:fldChar w:fldCharType="begin"/>
      </w:r>
      <w:r w:rsidR="00104A2D" w:rsidRPr="00C70E3A">
        <w:rPr>
          <w:rFonts w:ascii="仿宋" w:eastAsia="仿宋" w:hAnsi="仿宋"/>
          <w:sz w:val="28"/>
          <w:szCs w:val="28"/>
        </w:rPr>
        <w:instrText>MERGEFIELD ${page400644146.ds532982397_REP_JX_BAS_AGENCY_INFO_ZYFRS_S_ZZRSMX}</w:instrText>
      </w:r>
      <w:r w:rsidRPr="00C70E3A">
        <w:rPr>
          <w:rFonts w:ascii="仿宋" w:eastAsia="仿宋" w:hAnsi="仿宋"/>
          <w:sz w:val="28"/>
          <w:szCs w:val="28"/>
        </w:rPr>
        <w:fldChar w:fldCharType="separate"/>
      </w:r>
      <w:r w:rsidR="00104A2D" w:rsidRPr="00C70E3A">
        <w:rPr>
          <w:rFonts w:ascii="仿宋" w:eastAsia="仿宋" w:hAnsi="仿宋"/>
          <w:sz w:val="28"/>
          <w:szCs w:val="28"/>
        </w:rPr>
        <w:t>行政在职人数</w:t>
      </w:r>
      <w:r w:rsidR="000859E3">
        <w:rPr>
          <w:rFonts w:ascii="仿宋" w:eastAsia="仿宋" w:hAnsi="仿宋" w:cs="Times New Roman" w:hint="eastAsia"/>
          <w:kern w:val="0"/>
          <w:sz w:val="28"/>
          <w:szCs w:val="28"/>
        </w:rPr>
        <w:t>8</w:t>
      </w:r>
      <w:r w:rsidR="00104A2D" w:rsidRPr="00C70E3A">
        <w:rPr>
          <w:rFonts w:ascii="仿宋" w:eastAsia="仿宋" w:hAnsi="仿宋"/>
          <w:sz w:val="28"/>
          <w:szCs w:val="28"/>
        </w:rPr>
        <w:t>人,全部补助事业在职人数</w:t>
      </w:r>
      <w:r w:rsidR="000859E3">
        <w:rPr>
          <w:rFonts w:ascii="仿宋" w:eastAsia="仿宋" w:hAnsi="仿宋" w:cs="Times New Roman" w:hint="eastAsia"/>
          <w:kern w:val="0"/>
          <w:sz w:val="28"/>
          <w:szCs w:val="28"/>
        </w:rPr>
        <w:t>30</w:t>
      </w:r>
      <w:r w:rsidR="00104A2D" w:rsidRPr="00C70E3A">
        <w:rPr>
          <w:rFonts w:ascii="仿宋" w:eastAsia="仿宋" w:hAnsi="仿宋"/>
          <w:sz w:val="28"/>
          <w:szCs w:val="28"/>
        </w:rPr>
        <w:t>人</w:t>
      </w:r>
      <w:r w:rsidR="00104A2D" w:rsidRPr="00C70E3A">
        <w:rPr>
          <w:rFonts w:ascii="仿宋" w:eastAsia="仿宋" w:hAnsi="仿宋" w:hint="eastAsia"/>
          <w:sz w:val="28"/>
          <w:szCs w:val="28"/>
        </w:rPr>
        <w:t>，</w:t>
      </w:r>
      <w:r w:rsidR="00104A2D" w:rsidRPr="00C70E3A">
        <w:rPr>
          <w:rFonts w:ascii="仿宋" w:eastAsia="仿宋" w:hAnsi="仿宋" w:cs="仿宋_GB2312" w:hint="eastAsia"/>
          <w:sz w:val="28"/>
          <w:szCs w:val="28"/>
        </w:rPr>
        <w:t>退休人员11人</w:t>
      </w:r>
      <w:r w:rsidR="00104A2D" w:rsidRPr="00C70E3A">
        <w:rPr>
          <w:rFonts w:ascii="仿宋" w:eastAsia="仿宋" w:hAnsi="仿宋"/>
          <w:sz w:val="28"/>
          <w:szCs w:val="28"/>
        </w:rPr>
        <w:t>。</w:t>
      </w:r>
      <w:r w:rsidRPr="00C70E3A">
        <w:rPr>
          <w:rFonts w:ascii="仿宋" w:eastAsia="仿宋" w:hAnsi="仿宋"/>
          <w:sz w:val="28"/>
          <w:szCs w:val="28"/>
        </w:rPr>
        <w:fldChar w:fldCharType="end"/>
      </w:r>
    </w:p>
    <w:p w:rsidR="00261BBA" w:rsidRPr="009B4DC4" w:rsidRDefault="00261BBA" w:rsidP="00C70E3A">
      <w:pPr>
        <w:ind w:firstLineChars="200" w:firstLine="560"/>
        <w:rPr>
          <w:rFonts w:ascii="仿宋_GB2312" w:eastAsia="仿宋_GB2312" w:hAnsi="仿宋_GB2312" w:cs="仿宋_GB2312"/>
          <w:sz w:val="28"/>
          <w:szCs w:val="28"/>
        </w:rPr>
      </w:pPr>
    </w:p>
    <w:p w:rsidR="00261BBA" w:rsidRPr="000859E3" w:rsidRDefault="00261BBA">
      <w:pPr>
        <w:rPr>
          <w:rFonts w:ascii="仿宋_GB2312" w:eastAsia="仿宋_GB2312" w:hAnsi="仿宋_GB2312" w:cs="仿宋_GB2312"/>
          <w:sz w:val="28"/>
          <w:szCs w:val="28"/>
        </w:rPr>
      </w:pPr>
    </w:p>
    <w:p w:rsidR="0018719B" w:rsidRPr="00C70E3A" w:rsidRDefault="0018719B">
      <w:pPr>
        <w:rPr>
          <w:rFonts w:ascii="仿宋_GB2312" w:eastAsia="仿宋_GB2312" w:hAnsi="仿宋_GB2312" w:cs="仿宋_GB2312"/>
          <w:sz w:val="28"/>
          <w:szCs w:val="28"/>
        </w:rPr>
      </w:pPr>
    </w:p>
    <w:p w:rsidR="0018719B" w:rsidRPr="00C70E3A" w:rsidRDefault="0018719B">
      <w:pPr>
        <w:rPr>
          <w:rFonts w:ascii="仿宋_GB2312" w:eastAsia="仿宋_GB2312" w:hAnsi="仿宋_GB2312" w:cs="仿宋_GB2312"/>
          <w:sz w:val="28"/>
          <w:szCs w:val="28"/>
        </w:rPr>
      </w:pPr>
    </w:p>
    <w:p w:rsidR="0018719B" w:rsidRPr="00C70E3A" w:rsidRDefault="0018719B">
      <w:pPr>
        <w:rPr>
          <w:rFonts w:ascii="仿宋_GB2312" w:eastAsia="仿宋_GB2312" w:hAnsi="仿宋_GB2312" w:cs="仿宋_GB2312"/>
          <w:sz w:val="28"/>
          <w:szCs w:val="28"/>
        </w:rPr>
      </w:pPr>
    </w:p>
    <w:p w:rsidR="0018719B" w:rsidRPr="00C70E3A" w:rsidRDefault="0018719B">
      <w:pPr>
        <w:rPr>
          <w:rFonts w:ascii="仿宋_GB2312" w:eastAsia="仿宋_GB2312" w:hAnsi="仿宋_GB2312" w:cs="仿宋_GB2312"/>
          <w:sz w:val="28"/>
          <w:szCs w:val="28"/>
        </w:rPr>
      </w:pPr>
    </w:p>
    <w:p w:rsidR="0018719B" w:rsidRPr="00C70E3A" w:rsidRDefault="0018719B">
      <w:pPr>
        <w:rPr>
          <w:rFonts w:ascii="仿宋_GB2312" w:eastAsia="仿宋_GB2312" w:hAnsi="仿宋_GB2312" w:cs="仿宋_GB2312"/>
          <w:sz w:val="28"/>
          <w:szCs w:val="28"/>
        </w:rPr>
      </w:pPr>
    </w:p>
    <w:p w:rsidR="0018719B" w:rsidRDefault="0018719B">
      <w:pPr>
        <w:rPr>
          <w:rFonts w:ascii="仿宋_GB2312" w:eastAsia="仿宋_GB2312" w:hAnsi="仿宋_GB2312" w:cs="仿宋_GB2312"/>
          <w:sz w:val="28"/>
          <w:szCs w:val="28"/>
        </w:rPr>
      </w:pPr>
    </w:p>
    <w:p w:rsidR="00C70E3A" w:rsidRDefault="00C70E3A">
      <w:pPr>
        <w:rPr>
          <w:rFonts w:ascii="仿宋_GB2312" w:eastAsia="仿宋_GB2312" w:hAnsi="仿宋_GB2312" w:cs="仿宋_GB2312"/>
          <w:sz w:val="28"/>
          <w:szCs w:val="28"/>
        </w:rPr>
      </w:pPr>
    </w:p>
    <w:p w:rsidR="00C70E3A" w:rsidRDefault="00C70E3A">
      <w:pPr>
        <w:rPr>
          <w:rFonts w:ascii="仿宋_GB2312" w:eastAsia="仿宋_GB2312" w:hAnsi="仿宋_GB2312" w:cs="仿宋_GB2312"/>
          <w:sz w:val="28"/>
          <w:szCs w:val="28"/>
        </w:rPr>
      </w:pPr>
    </w:p>
    <w:p w:rsidR="00C70E3A" w:rsidRDefault="00C70E3A">
      <w:pPr>
        <w:rPr>
          <w:rFonts w:ascii="仿宋_GB2312" w:eastAsia="仿宋_GB2312" w:hAnsi="仿宋_GB2312" w:cs="仿宋_GB2312"/>
          <w:sz w:val="28"/>
          <w:szCs w:val="28"/>
        </w:rPr>
      </w:pPr>
    </w:p>
    <w:p w:rsidR="00C70E3A" w:rsidRDefault="00C70E3A">
      <w:pPr>
        <w:rPr>
          <w:rFonts w:ascii="仿宋_GB2312" w:eastAsia="仿宋_GB2312" w:hAnsi="仿宋_GB2312" w:cs="仿宋_GB2312"/>
          <w:sz w:val="28"/>
          <w:szCs w:val="28"/>
        </w:rPr>
      </w:pPr>
    </w:p>
    <w:p w:rsidR="00C70E3A" w:rsidRDefault="00C70E3A">
      <w:pPr>
        <w:rPr>
          <w:rFonts w:ascii="仿宋_GB2312" w:eastAsia="仿宋_GB2312" w:hAnsi="仿宋_GB2312" w:cs="仿宋_GB2312"/>
          <w:sz w:val="28"/>
          <w:szCs w:val="28"/>
        </w:rPr>
      </w:pPr>
    </w:p>
    <w:p w:rsidR="00C70E3A" w:rsidRDefault="00C70E3A">
      <w:pPr>
        <w:rPr>
          <w:rFonts w:ascii="仿宋_GB2312" w:eastAsia="仿宋_GB2312" w:hAnsi="仿宋_GB2312" w:cs="仿宋_GB2312"/>
          <w:sz w:val="28"/>
          <w:szCs w:val="28"/>
        </w:rPr>
      </w:pPr>
    </w:p>
    <w:p w:rsidR="00C70E3A" w:rsidRPr="00C70E3A" w:rsidRDefault="00C70E3A">
      <w:pPr>
        <w:rPr>
          <w:rFonts w:ascii="仿宋_GB2312" w:eastAsia="仿宋_GB2312" w:hAnsi="仿宋_GB2312" w:cs="仿宋_GB2312"/>
          <w:sz w:val="28"/>
          <w:szCs w:val="28"/>
        </w:rPr>
      </w:pPr>
    </w:p>
    <w:p w:rsidR="0018719B" w:rsidRPr="00C70E3A" w:rsidRDefault="0018719B">
      <w:pPr>
        <w:rPr>
          <w:rFonts w:ascii="仿宋_GB2312" w:eastAsia="仿宋_GB2312" w:hAnsi="仿宋_GB2312" w:cs="仿宋_GB2312"/>
          <w:sz w:val="28"/>
          <w:szCs w:val="28"/>
        </w:rPr>
      </w:pPr>
    </w:p>
    <w:p w:rsidR="00261BBA" w:rsidRPr="00C70E3A" w:rsidRDefault="002E598F">
      <w:pPr>
        <w:jc w:val="center"/>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lastRenderedPageBreak/>
        <w:t>第二部分  南昌市西湖区</w:t>
      </w:r>
      <w:r w:rsidR="00104A2D" w:rsidRPr="00C70E3A">
        <w:rPr>
          <w:rFonts w:ascii="仿宋_GB2312" w:eastAsia="仿宋_GB2312" w:hAnsi="仿宋_GB2312" w:cs="仿宋_GB2312" w:hint="eastAsia"/>
          <w:b/>
          <w:bCs/>
          <w:sz w:val="28"/>
          <w:szCs w:val="28"/>
        </w:rPr>
        <w:t>财政局</w:t>
      </w:r>
      <w:r w:rsidRPr="00C70E3A">
        <w:rPr>
          <w:rFonts w:ascii="仿宋_GB2312" w:eastAsia="仿宋_GB2312" w:hAnsi="仿宋_GB2312" w:cs="仿宋_GB2312" w:hint="eastAsia"/>
          <w:b/>
          <w:bCs/>
          <w:sz w:val="28"/>
          <w:szCs w:val="28"/>
        </w:rPr>
        <w:t>局2023年部门预算表</w:t>
      </w:r>
    </w:p>
    <w:p w:rsidR="00261BBA" w:rsidRPr="00C70E3A" w:rsidRDefault="002E598F" w:rsidP="00C70E3A">
      <w:pPr>
        <w:ind w:firstLineChars="200" w:firstLine="56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（详见附表）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一、《收支预算总表》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二、《部门收入总表》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三、《部门支出总表》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四、《财政拨款收支总表》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五、《一般公共预算支出表》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六、《一般公共预算基本支出表》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七、《一般公共预算“三公”经费支出表》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八、《政府性基金预算支出表》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九、《国有资本经营预算支出表》</w:t>
      </w:r>
      <w:r w:rsidRPr="00C70E3A">
        <w:rPr>
          <w:rFonts w:ascii="仿宋_GB2312" w:eastAsia="仿宋_GB2312" w:hAnsi="仿宋_GB2312" w:cs="仿宋_GB2312" w:hint="eastAsia"/>
          <w:sz w:val="28"/>
          <w:szCs w:val="28"/>
        </w:rPr>
        <w:tab/>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十、《部门整体支出绩效目标表》</w:t>
      </w:r>
    </w:p>
    <w:p w:rsidR="00104A2D" w:rsidRPr="00C70E3A" w:rsidRDefault="00104A2D" w:rsidP="00C70E3A">
      <w:pPr>
        <w:spacing w:line="550" w:lineRule="exact"/>
        <w:ind w:firstLineChars="400" w:firstLine="1120"/>
        <w:rPr>
          <w:rFonts w:ascii="仿宋_GB2312" w:eastAsia="仿宋_GB2312" w:hAnsi="仿宋_GB2312" w:cs="仿宋_GB2312"/>
          <w:sz w:val="28"/>
          <w:szCs w:val="28"/>
        </w:rPr>
      </w:pPr>
      <w:r w:rsidRPr="00C70E3A">
        <w:rPr>
          <w:rFonts w:ascii="仿宋_GB2312" w:eastAsia="仿宋_GB2312" w:hAnsi="仿宋_GB2312" w:cs="仿宋_GB2312" w:hint="eastAsia"/>
          <w:sz w:val="28"/>
          <w:szCs w:val="28"/>
        </w:rPr>
        <w:t>十一、《重点项目绩效目标表》</w:t>
      </w:r>
    </w:p>
    <w:p w:rsidR="00104A2D" w:rsidRPr="00C70E3A" w:rsidRDefault="00104A2D"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18719B" w:rsidRPr="00C70E3A" w:rsidRDefault="0018719B" w:rsidP="00C70E3A">
      <w:pPr>
        <w:ind w:firstLineChars="200" w:firstLine="560"/>
        <w:rPr>
          <w:rFonts w:ascii="仿宋_GB2312" w:eastAsia="仿宋_GB2312" w:hAnsi="仿宋_GB2312" w:cs="仿宋_GB2312"/>
          <w:sz w:val="28"/>
          <w:szCs w:val="28"/>
        </w:rPr>
      </w:pPr>
    </w:p>
    <w:p w:rsidR="00261BBA" w:rsidRPr="00C70E3A" w:rsidRDefault="002E598F">
      <w:pPr>
        <w:jc w:val="center"/>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lastRenderedPageBreak/>
        <w:t>第三部分  南昌市西湖区</w:t>
      </w:r>
      <w:r w:rsidR="00104A2D" w:rsidRPr="00C70E3A">
        <w:rPr>
          <w:rFonts w:ascii="仿宋_GB2312" w:eastAsia="仿宋_GB2312" w:hAnsi="仿宋_GB2312" w:cs="仿宋_GB2312" w:hint="eastAsia"/>
          <w:b/>
          <w:bCs/>
          <w:sz w:val="28"/>
          <w:szCs w:val="28"/>
        </w:rPr>
        <w:t>财政局</w:t>
      </w:r>
      <w:r w:rsidRPr="00C70E3A">
        <w:rPr>
          <w:rFonts w:ascii="仿宋_GB2312" w:eastAsia="仿宋_GB2312" w:hAnsi="仿宋_GB2312" w:cs="仿宋_GB2312" w:hint="eastAsia"/>
          <w:b/>
          <w:bCs/>
          <w:sz w:val="28"/>
          <w:szCs w:val="28"/>
        </w:rPr>
        <w:t>2023年部门预算情况说明</w:t>
      </w:r>
    </w:p>
    <w:p w:rsidR="00261BBA" w:rsidRPr="00C70E3A" w:rsidRDefault="002E598F">
      <w:pPr>
        <w:rPr>
          <w:rFonts w:ascii="黑体" w:eastAsia="黑体" w:hAnsi="黑体" w:cs="黑体"/>
          <w:sz w:val="28"/>
          <w:szCs w:val="28"/>
        </w:rPr>
      </w:pPr>
      <w:r w:rsidRPr="00C70E3A">
        <w:rPr>
          <w:rFonts w:ascii="黑体" w:eastAsia="黑体" w:hAnsi="黑体" w:cs="黑体" w:hint="eastAsia"/>
          <w:sz w:val="28"/>
          <w:szCs w:val="28"/>
        </w:rPr>
        <w:t>一、2023年部门预算收支情况说明</w:t>
      </w:r>
    </w:p>
    <w:p w:rsidR="00261BBA" w:rsidRPr="00C70E3A" w:rsidRDefault="002E598F" w:rsidP="00C70E3A">
      <w:pPr>
        <w:ind w:firstLineChars="200" w:firstLine="56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（一）收入预算情况</w:t>
      </w:r>
    </w:p>
    <w:p w:rsidR="00104A2D" w:rsidRPr="00C70E3A" w:rsidRDefault="00104A2D" w:rsidP="00C70E3A">
      <w:pPr>
        <w:widowControl/>
        <w:ind w:firstLineChars="200" w:firstLine="560"/>
        <w:rPr>
          <w:rFonts w:ascii="仿宋" w:eastAsia="仿宋" w:hAnsi="仿宋" w:cs="Times New Roman"/>
          <w:kern w:val="0"/>
          <w:sz w:val="28"/>
          <w:szCs w:val="28"/>
        </w:rPr>
      </w:pPr>
      <w:r w:rsidRPr="00C70E3A">
        <w:rPr>
          <w:rFonts w:ascii="仿宋" w:eastAsia="仿宋" w:hAnsi="仿宋" w:cs="Times New Roman"/>
          <w:kern w:val="0"/>
          <w:sz w:val="28"/>
          <w:szCs w:val="28"/>
        </w:rPr>
        <w:t>202</w:t>
      </w:r>
      <w:r w:rsidRPr="00C70E3A">
        <w:rPr>
          <w:rFonts w:ascii="仿宋" w:eastAsia="仿宋" w:hAnsi="仿宋" w:cs="Times New Roman" w:hint="eastAsia"/>
          <w:kern w:val="0"/>
          <w:sz w:val="28"/>
          <w:szCs w:val="28"/>
        </w:rPr>
        <w:t>3年西湖区财政局</w:t>
      </w:r>
      <w:r w:rsidR="009E0958" w:rsidRPr="009E0958">
        <w:rPr>
          <w:rFonts w:ascii="仿宋" w:eastAsia="仿宋" w:hAnsi="仿宋" w:cs="Times New Roman"/>
          <w:kern w:val="0"/>
          <w:sz w:val="28"/>
          <w:szCs w:val="28"/>
        </w:rPr>
        <w:fldChar w:fldCharType="begin"/>
      </w:r>
      <w:r w:rsidRPr="00C70E3A">
        <w:rPr>
          <w:rFonts w:ascii="仿宋" w:eastAsia="仿宋" w:hAnsi="仿宋" w:cs="Times New Roman"/>
          <w:kern w:val="0"/>
          <w:sz w:val="28"/>
          <w:szCs w:val="28"/>
        </w:rPr>
        <w:instrText>MERGEFIELD ${page400644146.ds509943833_V_BGT_DEP_INCOME_DXQ01_ZJ}</w:instrText>
      </w:r>
      <w:r w:rsidR="009E0958" w:rsidRPr="009E0958">
        <w:rPr>
          <w:rFonts w:ascii="仿宋" w:eastAsia="仿宋" w:hAnsi="仿宋" w:cs="Times New Roman"/>
          <w:kern w:val="0"/>
          <w:sz w:val="28"/>
          <w:szCs w:val="28"/>
        </w:rPr>
        <w:fldChar w:fldCharType="separate"/>
      </w:r>
      <w:r w:rsidRPr="00C70E3A">
        <w:rPr>
          <w:rFonts w:ascii="仿宋" w:eastAsia="仿宋" w:hAnsi="仿宋" w:cs="Times New Roman"/>
          <w:kern w:val="0"/>
          <w:sz w:val="28"/>
          <w:szCs w:val="28"/>
        </w:rPr>
        <w:t>收入预算总额为</w:t>
      </w:r>
      <w:r w:rsidR="000F0217">
        <w:rPr>
          <w:rFonts w:ascii="仿宋" w:eastAsia="仿宋" w:hAnsi="仿宋" w:cs="Times New Roman" w:hint="eastAsia"/>
          <w:kern w:val="0"/>
          <w:sz w:val="28"/>
          <w:szCs w:val="28"/>
        </w:rPr>
        <w:t>1471.06</w:t>
      </w:r>
      <w:r w:rsidRPr="00C70E3A">
        <w:rPr>
          <w:rFonts w:ascii="仿宋" w:eastAsia="仿宋" w:hAnsi="仿宋" w:cs="Times New Roman"/>
          <w:kern w:val="0"/>
          <w:sz w:val="28"/>
          <w:szCs w:val="28"/>
        </w:rPr>
        <w:t>万元,</w:t>
      </w:r>
      <w:r w:rsidR="006807C3" w:rsidRPr="00C70E3A">
        <w:rPr>
          <w:rFonts w:ascii="仿宋" w:eastAsia="仿宋" w:hAnsi="仿宋" w:cs="Times New Roman" w:hint="eastAsia"/>
          <w:kern w:val="0"/>
          <w:sz w:val="28"/>
          <w:szCs w:val="28"/>
        </w:rPr>
        <w:t>比</w:t>
      </w:r>
      <w:r w:rsidRPr="00C70E3A">
        <w:rPr>
          <w:rFonts w:ascii="仿宋" w:eastAsia="仿宋" w:hAnsi="仿宋" w:cs="Times New Roman"/>
          <w:kern w:val="0"/>
          <w:sz w:val="28"/>
          <w:szCs w:val="28"/>
        </w:rPr>
        <w:t>上年预算安排</w:t>
      </w:r>
      <w:r w:rsidR="00147CFD">
        <w:rPr>
          <w:rFonts w:ascii="仿宋" w:eastAsia="仿宋" w:hAnsi="仿宋" w:cs="Times New Roman" w:hint="eastAsia"/>
          <w:kern w:val="0"/>
          <w:sz w:val="28"/>
          <w:szCs w:val="28"/>
        </w:rPr>
        <w:t>减</w:t>
      </w:r>
      <w:r w:rsidR="00831DA4" w:rsidRPr="00C70E3A">
        <w:rPr>
          <w:rFonts w:ascii="仿宋" w:eastAsia="仿宋" w:hAnsi="仿宋" w:cs="Times New Roman" w:hint="eastAsia"/>
          <w:kern w:val="0"/>
          <w:sz w:val="28"/>
          <w:szCs w:val="28"/>
        </w:rPr>
        <w:t>少</w:t>
      </w:r>
      <w:r w:rsidR="000F0217">
        <w:rPr>
          <w:rFonts w:ascii="仿宋" w:eastAsia="仿宋" w:hAnsi="仿宋" w:cs="Times New Roman" w:hint="eastAsia"/>
          <w:kern w:val="0"/>
          <w:sz w:val="28"/>
          <w:szCs w:val="28"/>
        </w:rPr>
        <w:t>12.78</w:t>
      </w:r>
      <w:r w:rsidRPr="00C70E3A">
        <w:rPr>
          <w:rFonts w:ascii="仿宋" w:eastAsia="仿宋" w:hAnsi="仿宋" w:cs="Times New Roman"/>
          <w:kern w:val="0"/>
          <w:sz w:val="28"/>
          <w:szCs w:val="28"/>
        </w:rPr>
        <w:t>万元</w:t>
      </w:r>
      <w:r w:rsidR="00831DA4" w:rsidRPr="00C70E3A">
        <w:rPr>
          <w:rFonts w:ascii="仿宋" w:eastAsia="仿宋" w:hAnsi="仿宋" w:cs="Times New Roman" w:hint="eastAsia"/>
          <w:kern w:val="0"/>
          <w:sz w:val="28"/>
          <w:szCs w:val="28"/>
        </w:rPr>
        <w:t>，</w:t>
      </w:r>
      <w:r w:rsidR="00831DA4" w:rsidRPr="00C70E3A">
        <w:rPr>
          <w:rFonts w:ascii="仿宋" w:eastAsia="仿宋" w:hAnsi="仿宋" w:hint="eastAsia"/>
          <w:sz w:val="28"/>
          <w:szCs w:val="28"/>
        </w:rPr>
        <w:t>下降</w:t>
      </w:r>
      <w:r w:rsidR="000F0217">
        <w:rPr>
          <w:rFonts w:ascii="仿宋" w:eastAsia="仿宋" w:hAnsi="仿宋" w:hint="eastAsia"/>
          <w:sz w:val="28"/>
          <w:szCs w:val="28"/>
        </w:rPr>
        <w:t>0.86</w:t>
      </w:r>
      <w:r w:rsidR="00831DA4" w:rsidRPr="00C70E3A">
        <w:rPr>
          <w:rFonts w:ascii="仿宋" w:eastAsia="仿宋" w:hAnsi="仿宋" w:hint="eastAsia"/>
          <w:sz w:val="28"/>
          <w:szCs w:val="28"/>
        </w:rPr>
        <w:t>%</w:t>
      </w:r>
      <w:r w:rsidRPr="00C70E3A">
        <w:rPr>
          <w:rFonts w:ascii="仿宋" w:eastAsia="仿宋" w:hAnsi="仿宋" w:cs="Times New Roman"/>
          <w:kern w:val="0"/>
          <w:sz w:val="28"/>
          <w:szCs w:val="28"/>
        </w:rPr>
        <w:t>;</w:t>
      </w:r>
      <w:r w:rsidR="009E0958" w:rsidRPr="00C70E3A">
        <w:rPr>
          <w:rFonts w:ascii="仿宋" w:eastAsia="仿宋" w:hAnsi="仿宋"/>
          <w:sz w:val="28"/>
          <w:szCs w:val="28"/>
        </w:rPr>
        <w:fldChar w:fldCharType="end"/>
      </w:r>
      <w:r w:rsidR="00831DA4" w:rsidRPr="00C70E3A">
        <w:rPr>
          <w:rFonts w:ascii="仿宋" w:eastAsia="仿宋" w:hAnsi="仿宋" w:hint="eastAsia"/>
          <w:sz w:val="28"/>
          <w:szCs w:val="28"/>
        </w:rPr>
        <w:t>其中：</w:t>
      </w:r>
      <w:r w:rsidR="009E0958" w:rsidRPr="009E0958">
        <w:rPr>
          <w:rFonts w:ascii="仿宋" w:eastAsia="仿宋" w:hAnsi="仿宋" w:cs="Times New Roman"/>
          <w:kern w:val="0"/>
          <w:sz w:val="28"/>
          <w:szCs w:val="28"/>
        </w:rPr>
        <w:fldChar w:fldCharType="begin"/>
      </w:r>
      <w:r w:rsidRPr="00C70E3A">
        <w:rPr>
          <w:rFonts w:ascii="仿宋" w:eastAsia="仿宋" w:hAnsi="仿宋" w:cs="Times New Roman"/>
          <w:kern w:val="0"/>
          <w:sz w:val="28"/>
          <w:szCs w:val="28"/>
        </w:rPr>
        <w:instrText>MERGEFIELD ${page400644146.ds509943833_V_BGT_DEP_INCOME_DXQ01_SRXMMX}</w:instrText>
      </w:r>
      <w:r w:rsidR="009E0958" w:rsidRPr="009E0958">
        <w:rPr>
          <w:rFonts w:ascii="仿宋" w:eastAsia="仿宋" w:hAnsi="仿宋" w:cs="Times New Roman"/>
          <w:kern w:val="0"/>
          <w:sz w:val="28"/>
          <w:szCs w:val="28"/>
        </w:rPr>
        <w:fldChar w:fldCharType="separate"/>
      </w:r>
      <w:r w:rsidRPr="00C70E3A">
        <w:rPr>
          <w:rFonts w:ascii="仿宋" w:eastAsia="仿宋" w:hAnsi="仿宋" w:cs="Times New Roman"/>
          <w:kern w:val="0"/>
          <w:sz w:val="28"/>
          <w:szCs w:val="28"/>
        </w:rPr>
        <w:t>财政拨款收入</w:t>
      </w:r>
      <w:r w:rsidR="00831DA4" w:rsidRPr="00C70E3A">
        <w:rPr>
          <w:rFonts w:ascii="仿宋" w:eastAsia="仿宋" w:hAnsi="仿宋" w:cs="Times New Roman" w:hint="eastAsia"/>
          <w:kern w:val="0"/>
          <w:sz w:val="28"/>
          <w:szCs w:val="28"/>
        </w:rPr>
        <w:t>1471.06</w:t>
      </w:r>
      <w:r w:rsidRPr="00C70E3A">
        <w:rPr>
          <w:rFonts w:ascii="仿宋" w:eastAsia="仿宋" w:hAnsi="仿宋" w:cs="Times New Roman"/>
          <w:kern w:val="0"/>
          <w:sz w:val="28"/>
          <w:szCs w:val="28"/>
        </w:rPr>
        <w:t>万元,较上年预算安排</w:t>
      </w:r>
      <w:r w:rsidR="00147CFD">
        <w:rPr>
          <w:rFonts w:ascii="仿宋" w:eastAsia="仿宋" w:hAnsi="仿宋" w:cs="Times New Roman" w:hint="eastAsia"/>
          <w:kern w:val="0"/>
          <w:sz w:val="28"/>
          <w:szCs w:val="28"/>
        </w:rPr>
        <w:t>减</w:t>
      </w:r>
      <w:r w:rsidR="00831DA4" w:rsidRPr="00C70E3A">
        <w:rPr>
          <w:rFonts w:ascii="仿宋" w:eastAsia="仿宋" w:hAnsi="仿宋" w:cs="Times New Roman" w:hint="eastAsia"/>
          <w:kern w:val="0"/>
          <w:sz w:val="28"/>
          <w:szCs w:val="28"/>
        </w:rPr>
        <w:t>少12.78</w:t>
      </w:r>
      <w:r w:rsidRPr="00C70E3A">
        <w:rPr>
          <w:rFonts w:ascii="仿宋" w:eastAsia="仿宋" w:hAnsi="仿宋" w:cs="Times New Roman"/>
          <w:kern w:val="0"/>
          <w:sz w:val="28"/>
          <w:szCs w:val="28"/>
        </w:rPr>
        <w:t>万元</w:t>
      </w:r>
      <w:r w:rsidR="006807C3" w:rsidRPr="00C70E3A">
        <w:rPr>
          <w:rFonts w:ascii="仿宋" w:eastAsia="仿宋" w:hAnsi="仿宋" w:cs="Times New Roman" w:hint="eastAsia"/>
          <w:kern w:val="0"/>
          <w:sz w:val="28"/>
          <w:szCs w:val="28"/>
        </w:rPr>
        <w:t>，</w:t>
      </w:r>
      <w:r w:rsidR="006807C3" w:rsidRPr="00C70E3A">
        <w:rPr>
          <w:rFonts w:ascii="仿宋" w:eastAsia="仿宋" w:hAnsi="仿宋" w:hint="eastAsia"/>
          <w:sz w:val="28"/>
          <w:szCs w:val="28"/>
        </w:rPr>
        <w:t>下降0.86%</w:t>
      </w:r>
      <w:r w:rsidR="009E0958" w:rsidRPr="00C70E3A">
        <w:rPr>
          <w:rFonts w:ascii="仿宋" w:eastAsia="仿宋" w:hAnsi="仿宋"/>
          <w:sz w:val="28"/>
          <w:szCs w:val="28"/>
        </w:rPr>
        <w:fldChar w:fldCharType="end"/>
      </w:r>
      <w:r w:rsidR="000F0217">
        <w:rPr>
          <w:rFonts w:ascii="仿宋" w:eastAsia="仿宋" w:hAnsi="仿宋" w:hint="eastAsia"/>
          <w:sz w:val="28"/>
          <w:szCs w:val="28"/>
        </w:rPr>
        <w:t>。</w:t>
      </w:r>
    </w:p>
    <w:p w:rsidR="00261BBA" w:rsidRPr="00C70E3A" w:rsidRDefault="002E598F" w:rsidP="00C70E3A">
      <w:pPr>
        <w:ind w:firstLineChars="200" w:firstLine="56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（二）支出预算情况</w:t>
      </w:r>
    </w:p>
    <w:p w:rsidR="006807C3" w:rsidRPr="00C70E3A" w:rsidRDefault="006807C3" w:rsidP="00C70E3A">
      <w:pPr>
        <w:ind w:firstLineChars="200" w:firstLine="560"/>
        <w:rPr>
          <w:rStyle w:val="rowtreelevel4"/>
          <w:rFonts w:ascii="仿宋" w:eastAsia="仿宋" w:hAnsi="仿宋"/>
          <w:sz w:val="28"/>
          <w:szCs w:val="28"/>
        </w:rPr>
      </w:pPr>
      <w:r w:rsidRPr="00C70E3A">
        <w:rPr>
          <w:rStyle w:val="rowtreelevel4"/>
          <w:rFonts w:ascii="仿宋" w:eastAsia="仿宋" w:hAnsi="仿宋" w:hint="eastAsia"/>
          <w:sz w:val="28"/>
          <w:szCs w:val="28"/>
        </w:rPr>
        <w:t>2</w:t>
      </w:r>
      <w:r w:rsidRPr="00C70E3A">
        <w:rPr>
          <w:rStyle w:val="rowtreelevel4"/>
          <w:rFonts w:ascii="仿宋" w:eastAsia="仿宋" w:hAnsi="仿宋"/>
          <w:sz w:val="28"/>
          <w:szCs w:val="28"/>
        </w:rPr>
        <w:t>02</w:t>
      </w:r>
      <w:r w:rsidRPr="00C70E3A">
        <w:rPr>
          <w:rStyle w:val="rowtreelevel4"/>
          <w:rFonts w:ascii="仿宋" w:eastAsia="仿宋" w:hAnsi="仿宋" w:hint="eastAsia"/>
          <w:sz w:val="28"/>
          <w:szCs w:val="28"/>
        </w:rPr>
        <w:t>3年</w:t>
      </w:r>
      <w:r w:rsidRPr="00C70E3A">
        <w:rPr>
          <w:rFonts w:ascii="仿宋" w:eastAsia="仿宋" w:hAnsi="仿宋" w:cs="Times New Roman" w:hint="eastAsia"/>
          <w:kern w:val="0"/>
          <w:sz w:val="28"/>
          <w:szCs w:val="28"/>
        </w:rPr>
        <w:t>西湖区财政局</w:t>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${page400644146.ds215660413_REP_BGT_T_HC1100002019_DXQ02_S_ZJ}</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支出预算总额为</w:t>
      </w:r>
      <w:r w:rsidR="000F0217">
        <w:rPr>
          <w:rStyle w:val="rowtreelevel4"/>
          <w:rFonts w:ascii="仿宋" w:eastAsia="仿宋" w:hAnsi="仿宋" w:hint="eastAsia"/>
          <w:sz w:val="28"/>
          <w:szCs w:val="28"/>
        </w:rPr>
        <w:t>1471.06</w:t>
      </w:r>
      <w:r w:rsidRPr="00C70E3A">
        <w:rPr>
          <w:rStyle w:val="rowtreelevel4"/>
          <w:rFonts w:ascii="仿宋" w:eastAsia="仿宋" w:hAnsi="仿宋"/>
          <w:sz w:val="28"/>
          <w:szCs w:val="28"/>
        </w:rPr>
        <w:t>万元,较上年预算安排</w:t>
      </w:r>
      <w:r w:rsidR="00147CFD">
        <w:rPr>
          <w:rFonts w:ascii="仿宋" w:eastAsia="仿宋" w:hAnsi="仿宋" w:cs="Times New Roman" w:hint="eastAsia"/>
          <w:kern w:val="0"/>
          <w:sz w:val="28"/>
          <w:szCs w:val="28"/>
        </w:rPr>
        <w:t>减</w:t>
      </w:r>
      <w:r w:rsidR="003F2438" w:rsidRPr="00C70E3A">
        <w:rPr>
          <w:rFonts w:ascii="仿宋" w:eastAsia="仿宋" w:hAnsi="仿宋" w:cs="Times New Roman" w:hint="eastAsia"/>
          <w:kern w:val="0"/>
          <w:sz w:val="28"/>
          <w:szCs w:val="28"/>
        </w:rPr>
        <w:t>少</w:t>
      </w:r>
      <w:r w:rsidR="000F0217">
        <w:rPr>
          <w:rFonts w:ascii="仿宋" w:eastAsia="仿宋" w:hAnsi="仿宋" w:cs="Times New Roman" w:hint="eastAsia"/>
          <w:kern w:val="0"/>
          <w:sz w:val="28"/>
          <w:szCs w:val="28"/>
        </w:rPr>
        <w:t>1</w:t>
      </w:r>
      <w:r w:rsidR="003F2438" w:rsidRPr="00C70E3A">
        <w:rPr>
          <w:rFonts w:ascii="仿宋" w:eastAsia="仿宋" w:hAnsi="仿宋" w:cs="Times New Roman" w:hint="eastAsia"/>
          <w:kern w:val="0"/>
          <w:sz w:val="28"/>
          <w:szCs w:val="28"/>
        </w:rPr>
        <w:t>2.78</w:t>
      </w:r>
      <w:r w:rsidR="003F2438" w:rsidRPr="00C70E3A">
        <w:rPr>
          <w:rFonts w:ascii="仿宋" w:eastAsia="仿宋" w:hAnsi="仿宋" w:cs="Times New Roman"/>
          <w:kern w:val="0"/>
          <w:sz w:val="28"/>
          <w:szCs w:val="28"/>
        </w:rPr>
        <w:t>万元</w:t>
      </w:r>
      <w:r w:rsidRPr="00C70E3A">
        <w:rPr>
          <w:rStyle w:val="rowtreelevel4"/>
          <w:rFonts w:ascii="仿宋" w:eastAsia="仿宋" w:hAnsi="仿宋"/>
          <w:sz w:val="28"/>
          <w:szCs w:val="28"/>
        </w:rPr>
        <w:t>;</w:t>
      </w:r>
      <w:r w:rsidR="009E0958" w:rsidRPr="00C70E3A">
        <w:rPr>
          <w:sz w:val="28"/>
          <w:szCs w:val="28"/>
        </w:rPr>
        <w:fldChar w:fldCharType="end"/>
      </w:r>
      <w:r w:rsidRPr="00C70E3A">
        <w:rPr>
          <w:rStyle w:val="rowtreelevel4"/>
          <w:rFonts w:ascii="仿宋" w:eastAsia="仿宋" w:hAnsi="仿宋" w:hint="eastAsia"/>
          <w:sz w:val="28"/>
          <w:szCs w:val="28"/>
        </w:rPr>
        <w:t>其中：</w:t>
      </w:r>
    </w:p>
    <w:p w:rsidR="006807C3" w:rsidRPr="00C70E3A" w:rsidRDefault="006807C3" w:rsidP="00C70E3A">
      <w:pPr>
        <w:ind w:firstLineChars="200" w:firstLine="560"/>
        <w:rPr>
          <w:rStyle w:val="rowtreelevel4"/>
          <w:rFonts w:ascii="仿宋" w:eastAsia="仿宋" w:hAnsi="仿宋"/>
          <w:sz w:val="28"/>
          <w:szCs w:val="28"/>
        </w:rPr>
      </w:pPr>
      <w:r w:rsidRPr="00C70E3A">
        <w:rPr>
          <w:rStyle w:val="rowtreelevel4"/>
          <w:rFonts w:ascii="仿宋" w:eastAsia="仿宋" w:hAnsi="仿宋" w:hint="eastAsia"/>
          <w:sz w:val="28"/>
          <w:szCs w:val="28"/>
        </w:rPr>
        <w:t>按支出项目类别划分：</w:t>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${page400644146.ds215660413_REP_BGT_T_HC1100002019_DXQ02_JBZCQK}</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基本支出</w:t>
      </w:r>
      <w:r w:rsidR="000F0217">
        <w:rPr>
          <w:rStyle w:val="rowtreelevel4"/>
          <w:rFonts w:ascii="仿宋" w:eastAsia="仿宋" w:hAnsi="仿宋" w:hint="eastAsia"/>
          <w:sz w:val="28"/>
          <w:szCs w:val="28"/>
        </w:rPr>
        <w:t>87</w:t>
      </w:r>
      <w:r w:rsidR="003F2438" w:rsidRPr="00C70E3A">
        <w:rPr>
          <w:rFonts w:ascii="仿宋" w:eastAsia="仿宋" w:hAnsi="仿宋" w:cs="Times New Roman" w:hint="eastAsia"/>
          <w:kern w:val="0"/>
          <w:sz w:val="28"/>
          <w:szCs w:val="28"/>
        </w:rPr>
        <w:t>1.46</w:t>
      </w:r>
      <w:r w:rsidRPr="00C70E3A">
        <w:rPr>
          <w:rStyle w:val="rowtreelevel4"/>
          <w:rFonts w:ascii="仿宋" w:eastAsia="仿宋" w:hAnsi="仿宋"/>
          <w:sz w:val="28"/>
          <w:szCs w:val="28"/>
        </w:rPr>
        <w:t>万元,较上年预算安排</w:t>
      </w:r>
      <w:r w:rsidR="003F2438" w:rsidRPr="00C70E3A">
        <w:rPr>
          <w:rFonts w:ascii="仿宋" w:eastAsia="仿宋" w:hAnsi="仿宋" w:cs="Times New Roman" w:hint="eastAsia"/>
          <w:kern w:val="0"/>
          <w:sz w:val="28"/>
          <w:szCs w:val="28"/>
        </w:rPr>
        <w:t>较少</w:t>
      </w:r>
      <w:r w:rsidR="000F0217">
        <w:rPr>
          <w:rFonts w:ascii="仿宋" w:eastAsia="仿宋" w:hAnsi="仿宋" w:cs="Times New Roman" w:hint="eastAsia"/>
          <w:kern w:val="0"/>
          <w:sz w:val="28"/>
          <w:szCs w:val="28"/>
        </w:rPr>
        <w:t>1</w:t>
      </w:r>
      <w:r w:rsidR="003F2438" w:rsidRPr="00C70E3A">
        <w:rPr>
          <w:rFonts w:ascii="仿宋" w:eastAsia="仿宋" w:hAnsi="仿宋" w:cs="Times New Roman" w:hint="eastAsia"/>
          <w:kern w:val="0"/>
          <w:sz w:val="28"/>
          <w:szCs w:val="28"/>
        </w:rPr>
        <w:t>2.78</w:t>
      </w:r>
      <w:r w:rsidR="003F2438" w:rsidRPr="00C70E3A">
        <w:rPr>
          <w:rFonts w:ascii="仿宋" w:eastAsia="仿宋" w:hAnsi="仿宋" w:cs="Times New Roman"/>
          <w:kern w:val="0"/>
          <w:sz w:val="28"/>
          <w:szCs w:val="28"/>
        </w:rPr>
        <w:t>万元</w:t>
      </w:r>
      <w:r w:rsidRPr="00C70E3A">
        <w:rPr>
          <w:rStyle w:val="rowtreelevel4"/>
          <w:rFonts w:ascii="仿宋" w:eastAsia="仿宋" w:hAnsi="仿宋"/>
          <w:sz w:val="28"/>
          <w:szCs w:val="28"/>
        </w:rPr>
        <w:t>;其中：工资福利支出</w:t>
      </w:r>
      <w:r w:rsidR="003F2438" w:rsidRPr="00C70E3A">
        <w:rPr>
          <w:rFonts w:ascii="仿宋" w:eastAsia="仿宋" w:hAnsi="仿宋" w:cs="Times New Roman" w:hint="eastAsia"/>
          <w:kern w:val="0"/>
          <w:sz w:val="28"/>
          <w:szCs w:val="28"/>
        </w:rPr>
        <w:t>788.04</w:t>
      </w:r>
      <w:r w:rsidRPr="00C70E3A">
        <w:rPr>
          <w:rStyle w:val="rowtreelevel4"/>
          <w:rFonts w:ascii="仿宋" w:eastAsia="仿宋" w:hAnsi="仿宋"/>
          <w:sz w:val="28"/>
          <w:szCs w:val="28"/>
        </w:rPr>
        <w:t>万元,商品和服务支出</w:t>
      </w:r>
      <w:r w:rsidR="000F0217">
        <w:rPr>
          <w:rFonts w:ascii="仿宋" w:eastAsia="仿宋" w:hAnsi="仿宋" w:cs="Times New Roman" w:hint="eastAsia"/>
          <w:kern w:val="0"/>
          <w:sz w:val="28"/>
          <w:szCs w:val="28"/>
        </w:rPr>
        <w:t>4</w:t>
      </w:r>
      <w:r w:rsidR="002E598F" w:rsidRPr="00C70E3A">
        <w:rPr>
          <w:rFonts w:ascii="仿宋" w:eastAsia="仿宋" w:hAnsi="仿宋" w:cs="Times New Roman" w:hint="eastAsia"/>
          <w:kern w:val="0"/>
          <w:sz w:val="28"/>
          <w:szCs w:val="28"/>
        </w:rPr>
        <w:t>4.65</w:t>
      </w:r>
      <w:r w:rsidRPr="00C70E3A">
        <w:rPr>
          <w:rStyle w:val="rowtreelevel4"/>
          <w:rFonts w:ascii="仿宋" w:eastAsia="仿宋" w:hAnsi="仿宋"/>
          <w:sz w:val="28"/>
          <w:szCs w:val="28"/>
        </w:rPr>
        <w:t>万元,对个人和家庭的补助</w:t>
      </w:r>
      <w:r w:rsidR="002E598F" w:rsidRPr="00C70E3A">
        <w:rPr>
          <w:rFonts w:ascii="仿宋" w:eastAsia="仿宋" w:hAnsi="仿宋" w:cs="Times New Roman" w:hint="eastAsia"/>
          <w:kern w:val="0"/>
          <w:sz w:val="28"/>
          <w:szCs w:val="28"/>
        </w:rPr>
        <w:t>38.77</w:t>
      </w:r>
      <w:r w:rsidRPr="00C70E3A">
        <w:rPr>
          <w:rStyle w:val="rowtreelevel4"/>
          <w:rFonts w:ascii="仿宋" w:eastAsia="仿宋" w:hAnsi="仿宋"/>
          <w:sz w:val="28"/>
          <w:szCs w:val="28"/>
        </w:rPr>
        <w:t>万元。</w:t>
      </w:r>
      <w:r w:rsidR="009E0958" w:rsidRPr="00C70E3A">
        <w:rPr>
          <w:sz w:val="28"/>
          <w:szCs w:val="28"/>
        </w:rPr>
        <w:fldChar w:fldCharType="end"/>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${page400644146.ds215660413_REP_BGT_T_HC1100002019_DXQ02_XMZCQK}</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项目支出</w:t>
      </w:r>
      <w:r w:rsidRPr="00C70E3A">
        <w:rPr>
          <w:rFonts w:ascii="仿宋" w:eastAsia="仿宋" w:hAnsi="仿宋" w:cs="Times New Roman" w:hint="eastAsia"/>
          <w:kern w:val="0"/>
          <w:sz w:val="28"/>
          <w:szCs w:val="28"/>
        </w:rPr>
        <w:t>599.6</w:t>
      </w:r>
      <w:r w:rsidRPr="00C70E3A">
        <w:rPr>
          <w:rStyle w:val="rowtreelevel4"/>
          <w:rFonts w:ascii="仿宋" w:eastAsia="仿宋" w:hAnsi="仿宋"/>
          <w:sz w:val="28"/>
          <w:szCs w:val="28"/>
        </w:rPr>
        <w:t>万元,</w:t>
      </w:r>
      <w:r w:rsidR="002E598F" w:rsidRPr="00C70E3A">
        <w:rPr>
          <w:rStyle w:val="rowtreelevel4"/>
          <w:rFonts w:ascii="仿宋" w:eastAsia="仿宋" w:hAnsi="仿宋" w:hint="eastAsia"/>
          <w:sz w:val="28"/>
          <w:szCs w:val="28"/>
        </w:rPr>
        <w:t>与</w:t>
      </w:r>
      <w:r w:rsidRPr="00C70E3A">
        <w:rPr>
          <w:rStyle w:val="rowtreelevel4"/>
          <w:rFonts w:ascii="仿宋" w:eastAsia="仿宋" w:hAnsi="仿宋"/>
          <w:sz w:val="28"/>
          <w:szCs w:val="28"/>
        </w:rPr>
        <w:t>上年预算安排</w:t>
      </w:r>
      <w:r w:rsidR="002E598F" w:rsidRPr="00C70E3A">
        <w:rPr>
          <w:rStyle w:val="rowtreelevel4"/>
          <w:rFonts w:ascii="仿宋" w:eastAsia="仿宋" w:hAnsi="仿宋" w:hint="eastAsia"/>
          <w:sz w:val="28"/>
          <w:szCs w:val="28"/>
        </w:rPr>
        <w:t>数持平</w:t>
      </w:r>
      <w:r w:rsidRPr="00C70E3A">
        <w:rPr>
          <w:rStyle w:val="rowtreelevel4"/>
          <w:rFonts w:ascii="仿宋" w:eastAsia="仿宋" w:hAnsi="仿宋"/>
          <w:sz w:val="28"/>
          <w:szCs w:val="28"/>
        </w:rPr>
        <w:t>;其中：商品和服务支出</w:t>
      </w:r>
      <w:r w:rsidRPr="00C70E3A">
        <w:rPr>
          <w:rFonts w:ascii="仿宋" w:eastAsia="仿宋" w:hAnsi="仿宋" w:cs="Times New Roman" w:hint="eastAsia"/>
          <w:kern w:val="0"/>
          <w:sz w:val="28"/>
          <w:szCs w:val="28"/>
        </w:rPr>
        <w:t>592.</w:t>
      </w:r>
      <w:r w:rsidR="002E598F" w:rsidRPr="00C70E3A">
        <w:rPr>
          <w:rFonts w:ascii="仿宋" w:eastAsia="仿宋" w:hAnsi="仿宋" w:cs="Times New Roman" w:hint="eastAsia"/>
          <w:kern w:val="0"/>
          <w:sz w:val="28"/>
          <w:szCs w:val="28"/>
        </w:rPr>
        <w:t>1</w:t>
      </w:r>
      <w:r w:rsidRPr="00C70E3A">
        <w:rPr>
          <w:rStyle w:val="rowtreelevel4"/>
          <w:rFonts w:ascii="仿宋" w:eastAsia="仿宋" w:hAnsi="仿宋"/>
          <w:sz w:val="28"/>
          <w:szCs w:val="28"/>
        </w:rPr>
        <w:t>万元,资本性支出</w:t>
      </w:r>
      <w:r w:rsidRPr="00C70E3A">
        <w:rPr>
          <w:rFonts w:ascii="仿宋" w:eastAsia="仿宋" w:hAnsi="仿宋" w:cs="Times New Roman" w:hint="eastAsia"/>
          <w:kern w:val="0"/>
          <w:sz w:val="28"/>
          <w:szCs w:val="28"/>
        </w:rPr>
        <w:t>7</w:t>
      </w:r>
      <w:r w:rsidR="002E598F" w:rsidRPr="00C70E3A">
        <w:rPr>
          <w:rFonts w:ascii="仿宋" w:eastAsia="仿宋" w:hAnsi="仿宋" w:cs="Times New Roman" w:hint="eastAsia"/>
          <w:kern w:val="0"/>
          <w:sz w:val="28"/>
          <w:szCs w:val="28"/>
        </w:rPr>
        <w:t>.5</w:t>
      </w:r>
      <w:r w:rsidRPr="00C70E3A">
        <w:rPr>
          <w:rStyle w:val="rowtreelevel4"/>
          <w:rFonts w:ascii="仿宋" w:eastAsia="仿宋" w:hAnsi="仿宋"/>
          <w:sz w:val="28"/>
          <w:szCs w:val="28"/>
        </w:rPr>
        <w:t>万元。</w:t>
      </w:r>
      <w:r w:rsidR="009E0958" w:rsidRPr="00C70E3A">
        <w:rPr>
          <w:sz w:val="28"/>
          <w:szCs w:val="28"/>
        </w:rPr>
        <w:fldChar w:fldCharType="end"/>
      </w:r>
    </w:p>
    <w:p w:rsidR="006807C3" w:rsidRPr="00C70E3A" w:rsidRDefault="006807C3" w:rsidP="00C70E3A">
      <w:pPr>
        <w:ind w:firstLineChars="200" w:firstLine="560"/>
        <w:rPr>
          <w:rStyle w:val="rowtreelevel4"/>
          <w:rFonts w:ascii="仿宋" w:eastAsia="仿宋" w:hAnsi="仿宋"/>
          <w:sz w:val="28"/>
          <w:szCs w:val="28"/>
        </w:rPr>
      </w:pPr>
      <w:r w:rsidRPr="00C70E3A">
        <w:rPr>
          <w:rStyle w:val="rowtreelevel4"/>
          <w:rFonts w:ascii="仿宋" w:eastAsia="仿宋" w:hAnsi="仿宋" w:hint="eastAsia"/>
          <w:sz w:val="28"/>
          <w:szCs w:val="28"/>
        </w:rPr>
        <w:t>按支出功能科目划分：</w:t>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${page400644146.ds247441498_REP_BGT_T_HC1100002019DXQ01_GNZJMX}</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一般公共服务支出</w:t>
      </w:r>
      <w:r w:rsidR="002E598F" w:rsidRPr="00C70E3A">
        <w:rPr>
          <w:rFonts w:ascii="仿宋" w:eastAsia="仿宋" w:hAnsi="仿宋" w:cs="Times New Roman" w:hint="eastAsia"/>
          <w:kern w:val="0"/>
          <w:sz w:val="28"/>
          <w:szCs w:val="28"/>
        </w:rPr>
        <w:t>1393.71</w:t>
      </w:r>
      <w:r w:rsidRPr="00C70E3A">
        <w:rPr>
          <w:rStyle w:val="rowtreelevel4"/>
          <w:rFonts w:ascii="仿宋" w:eastAsia="仿宋" w:hAnsi="仿宋"/>
          <w:sz w:val="28"/>
          <w:szCs w:val="28"/>
        </w:rPr>
        <w:t>万元,较上年预算安排</w:t>
      </w:r>
      <w:r w:rsidR="002E598F" w:rsidRPr="00C70E3A">
        <w:rPr>
          <w:rStyle w:val="rowtreelevel4"/>
          <w:rFonts w:ascii="仿宋" w:eastAsia="仿宋" w:hAnsi="仿宋" w:hint="eastAsia"/>
          <w:sz w:val="28"/>
          <w:szCs w:val="28"/>
        </w:rPr>
        <w:t>减少20.45</w:t>
      </w:r>
      <w:r w:rsidRPr="00C70E3A">
        <w:rPr>
          <w:rStyle w:val="rowtreelevel4"/>
          <w:rFonts w:ascii="仿宋" w:eastAsia="仿宋" w:hAnsi="仿宋"/>
          <w:sz w:val="28"/>
          <w:szCs w:val="28"/>
        </w:rPr>
        <w:t>万元;社会保障和就业支出</w:t>
      </w:r>
      <w:r w:rsidR="002E598F" w:rsidRPr="00C70E3A">
        <w:rPr>
          <w:rFonts w:ascii="仿宋" w:eastAsia="仿宋" w:hAnsi="仿宋" w:cs="Times New Roman" w:hint="eastAsia"/>
          <w:kern w:val="0"/>
          <w:sz w:val="28"/>
          <w:szCs w:val="28"/>
        </w:rPr>
        <w:t>77.35</w:t>
      </w:r>
      <w:r w:rsidRPr="00C70E3A">
        <w:rPr>
          <w:rStyle w:val="rowtreelevel4"/>
          <w:rFonts w:ascii="仿宋" w:eastAsia="仿宋" w:hAnsi="仿宋"/>
          <w:sz w:val="28"/>
          <w:szCs w:val="28"/>
        </w:rPr>
        <w:t>万元,较上年预算安排增加</w:t>
      </w:r>
      <w:r w:rsidR="002E598F" w:rsidRPr="00C70E3A">
        <w:rPr>
          <w:rStyle w:val="rowtreelevel4"/>
          <w:rFonts w:ascii="仿宋" w:eastAsia="仿宋" w:hAnsi="仿宋" w:hint="eastAsia"/>
          <w:sz w:val="28"/>
          <w:szCs w:val="28"/>
        </w:rPr>
        <w:t>7.67</w:t>
      </w:r>
      <w:r w:rsidRPr="00C70E3A">
        <w:rPr>
          <w:rStyle w:val="rowtreelevel4"/>
          <w:rFonts w:ascii="仿宋" w:eastAsia="仿宋" w:hAnsi="仿宋"/>
          <w:sz w:val="28"/>
          <w:szCs w:val="28"/>
        </w:rPr>
        <w:t>万元。</w:t>
      </w:r>
      <w:r w:rsidR="009E0958" w:rsidRPr="00C70E3A">
        <w:rPr>
          <w:sz w:val="28"/>
          <w:szCs w:val="28"/>
        </w:rPr>
        <w:fldChar w:fldCharType="end"/>
      </w:r>
    </w:p>
    <w:p w:rsidR="006807C3" w:rsidRPr="00C70E3A" w:rsidRDefault="006807C3" w:rsidP="00C70E3A">
      <w:pPr>
        <w:ind w:firstLineChars="200" w:firstLine="560"/>
        <w:rPr>
          <w:rStyle w:val="rowtreelevel4"/>
          <w:rFonts w:ascii="仿宋" w:eastAsia="仿宋" w:hAnsi="仿宋"/>
          <w:b/>
          <w:sz w:val="28"/>
          <w:szCs w:val="28"/>
        </w:rPr>
      </w:pPr>
      <w:r w:rsidRPr="00C70E3A">
        <w:rPr>
          <w:rStyle w:val="rowtreelevel4"/>
          <w:rFonts w:ascii="仿宋" w:eastAsia="仿宋" w:hAnsi="仿宋" w:hint="eastAsia"/>
          <w:sz w:val="28"/>
          <w:szCs w:val="28"/>
        </w:rPr>
        <w:t>按支出经济分类划分：</w:t>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${page400644146.ds247441498_REP_BGT_T_HC1100002019DXQ01_JJMX}</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工资福利支出</w:t>
      </w:r>
      <w:r w:rsidR="002E598F" w:rsidRPr="00C70E3A">
        <w:rPr>
          <w:rFonts w:ascii="仿宋" w:eastAsia="仿宋" w:hAnsi="仿宋" w:cs="Times New Roman" w:hint="eastAsia"/>
          <w:kern w:val="0"/>
          <w:sz w:val="28"/>
          <w:szCs w:val="28"/>
        </w:rPr>
        <w:t>788.04</w:t>
      </w:r>
      <w:r w:rsidRPr="00C70E3A">
        <w:rPr>
          <w:rStyle w:val="rowtreelevel4"/>
          <w:rFonts w:ascii="仿宋" w:eastAsia="仿宋" w:hAnsi="仿宋"/>
          <w:sz w:val="28"/>
          <w:szCs w:val="28"/>
        </w:rPr>
        <w:t>万元,较上年预算安排增加</w:t>
      </w:r>
      <w:r w:rsidR="002E598F" w:rsidRPr="00C70E3A">
        <w:rPr>
          <w:rStyle w:val="rowtreelevel4"/>
          <w:rFonts w:ascii="仿宋" w:eastAsia="仿宋" w:hAnsi="仿宋" w:hint="eastAsia"/>
          <w:sz w:val="28"/>
          <w:szCs w:val="28"/>
        </w:rPr>
        <w:t>82.97</w:t>
      </w:r>
      <w:r w:rsidRPr="00C70E3A">
        <w:rPr>
          <w:rStyle w:val="rowtreelevel4"/>
          <w:rFonts w:ascii="仿宋" w:eastAsia="仿宋" w:hAnsi="仿宋"/>
          <w:sz w:val="28"/>
          <w:szCs w:val="28"/>
        </w:rPr>
        <w:t>万元;商品和服务支出</w:t>
      </w:r>
      <w:r w:rsidR="001B057E" w:rsidRPr="00C70E3A">
        <w:rPr>
          <w:rFonts w:ascii="仿宋" w:eastAsia="仿宋" w:hAnsi="仿宋" w:cs="Times New Roman" w:hint="eastAsia"/>
          <w:kern w:val="0"/>
          <w:sz w:val="28"/>
          <w:szCs w:val="28"/>
        </w:rPr>
        <w:t>686.75</w:t>
      </w:r>
      <w:r w:rsidRPr="00C70E3A">
        <w:rPr>
          <w:rStyle w:val="rowtreelevel4"/>
          <w:rFonts w:ascii="仿宋" w:eastAsia="仿宋" w:hAnsi="仿宋"/>
          <w:sz w:val="28"/>
          <w:szCs w:val="28"/>
        </w:rPr>
        <w:t>万元,较上年预算安排</w:t>
      </w:r>
      <w:r w:rsidR="001B057E" w:rsidRPr="00C70E3A">
        <w:rPr>
          <w:rStyle w:val="rowtreelevel4"/>
          <w:rFonts w:ascii="仿宋" w:eastAsia="仿宋" w:hAnsi="仿宋" w:hint="eastAsia"/>
          <w:sz w:val="28"/>
          <w:szCs w:val="28"/>
        </w:rPr>
        <w:t>减少54.04</w:t>
      </w:r>
      <w:r w:rsidRPr="00C70E3A">
        <w:rPr>
          <w:rStyle w:val="rowtreelevel4"/>
          <w:rFonts w:ascii="仿宋" w:eastAsia="仿宋" w:hAnsi="仿宋"/>
          <w:sz w:val="28"/>
          <w:szCs w:val="28"/>
        </w:rPr>
        <w:t>万元;对个人和家庭的补助</w:t>
      </w:r>
      <w:r w:rsidR="001B057E" w:rsidRPr="00C70E3A">
        <w:rPr>
          <w:rFonts w:ascii="仿宋" w:eastAsia="仿宋" w:hAnsi="仿宋" w:cs="Times New Roman" w:hint="eastAsia"/>
          <w:kern w:val="0"/>
          <w:sz w:val="28"/>
          <w:szCs w:val="28"/>
        </w:rPr>
        <w:t>38.77</w:t>
      </w:r>
      <w:r w:rsidRPr="00C70E3A">
        <w:rPr>
          <w:rStyle w:val="rowtreelevel4"/>
          <w:rFonts w:ascii="仿宋" w:eastAsia="仿宋" w:hAnsi="仿宋"/>
          <w:sz w:val="28"/>
          <w:szCs w:val="28"/>
        </w:rPr>
        <w:t>万元,较上年预算安排增加</w:t>
      </w:r>
      <w:r w:rsidR="001B057E" w:rsidRPr="00C70E3A">
        <w:rPr>
          <w:rStyle w:val="rowtreelevel4"/>
          <w:rFonts w:ascii="仿宋" w:eastAsia="仿宋" w:hAnsi="仿宋" w:hint="eastAsia"/>
          <w:sz w:val="28"/>
          <w:szCs w:val="28"/>
        </w:rPr>
        <w:t>7.78</w:t>
      </w:r>
      <w:r w:rsidRPr="00C70E3A">
        <w:rPr>
          <w:rStyle w:val="rowtreelevel4"/>
          <w:rFonts w:ascii="仿宋" w:eastAsia="仿宋" w:hAnsi="仿宋"/>
          <w:sz w:val="28"/>
          <w:szCs w:val="28"/>
        </w:rPr>
        <w:t>万元;资本性支出</w:t>
      </w:r>
      <w:r w:rsidRPr="00C70E3A">
        <w:rPr>
          <w:rFonts w:ascii="仿宋" w:eastAsia="仿宋" w:hAnsi="仿宋" w:cs="Times New Roman" w:hint="eastAsia"/>
          <w:kern w:val="0"/>
          <w:sz w:val="28"/>
          <w:szCs w:val="28"/>
        </w:rPr>
        <w:t>7</w:t>
      </w:r>
      <w:r w:rsidR="001B057E" w:rsidRPr="00C70E3A">
        <w:rPr>
          <w:rFonts w:ascii="仿宋" w:eastAsia="仿宋" w:hAnsi="仿宋" w:cs="Times New Roman" w:hint="eastAsia"/>
          <w:kern w:val="0"/>
          <w:sz w:val="28"/>
          <w:szCs w:val="28"/>
        </w:rPr>
        <w:t>.5</w:t>
      </w:r>
      <w:r w:rsidRPr="00C70E3A">
        <w:rPr>
          <w:rStyle w:val="rowtreelevel4"/>
          <w:rFonts w:ascii="仿宋" w:eastAsia="仿宋" w:hAnsi="仿宋"/>
          <w:sz w:val="28"/>
          <w:szCs w:val="28"/>
        </w:rPr>
        <w:t>万元,较上年预算安排增加</w:t>
      </w:r>
      <w:r w:rsidR="001B057E" w:rsidRPr="00C70E3A">
        <w:rPr>
          <w:rStyle w:val="rowtreelevel4"/>
          <w:rFonts w:ascii="仿宋" w:eastAsia="仿宋" w:hAnsi="仿宋" w:hint="eastAsia"/>
          <w:sz w:val="28"/>
          <w:szCs w:val="28"/>
        </w:rPr>
        <w:t>0.5</w:t>
      </w:r>
      <w:r w:rsidRPr="00C70E3A">
        <w:rPr>
          <w:rStyle w:val="rowtreelevel4"/>
          <w:rFonts w:ascii="仿宋" w:eastAsia="仿宋" w:hAnsi="仿宋"/>
          <w:sz w:val="28"/>
          <w:szCs w:val="28"/>
        </w:rPr>
        <w:t>万元。</w:t>
      </w:r>
      <w:r w:rsidR="009E0958" w:rsidRPr="00C70E3A">
        <w:rPr>
          <w:sz w:val="28"/>
          <w:szCs w:val="28"/>
        </w:rPr>
        <w:fldChar w:fldCharType="end"/>
      </w:r>
    </w:p>
    <w:p w:rsidR="00261BBA" w:rsidRPr="00C70E3A" w:rsidRDefault="002E598F">
      <w:pPr>
        <w:numPr>
          <w:ilvl w:val="0"/>
          <w:numId w:val="1"/>
        </w:numPr>
        <w:ind w:firstLine="64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财政拨款支出情况</w:t>
      </w:r>
    </w:p>
    <w:p w:rsidR="001B057E" w:rsidRPr="00C70E3A" w:rsidRDefault="001B057E" w:rsidP="00C70E3A">
      <w:pPr>
        <w:ind w:firstLineChars="200" w:firstLine="560"/>
        <w:rPr>
          <w:rStyle w:val="rowtreelevel4"/>
          <w:rFonts w:ascii="仿宋" w:eastAsia="仿宋" w:hAnsi="仿宋"/>
          <w:sz w:val="28"/>
          <w:szCs w:val="28"/>
        </w:rPr>
      </w:pPr>
      <w:r w:rsidRPr="00C70E3A">
        <w:rPr>
          <w:rStyle w:val="rowtreelevel4"/>
          <w:rFonts w:ascii="仿宋" w:eastAsia="仿宋" w:hAnsi="仿宋" w:hint="eastAsia"/>
          <w:sz w:val="28"/>
          <w:szCs w:val="28"/>
        </w:rPr>
        <w:lastRenderedPageBreak/>
        <w:t>2</w:t>
      </w:r>
      <w:r w:rsidRPr="00C70E3A">
        <w:rPr>
          <w:rStyle w:val="rowtreelevel4"/>
          <w:rFonts w:ascii="仿宋" w:eastAsia="仿宋" w:hAnsi="仿宋"/>
          <w:sz w:val="28"/>
          <w:szCs w:val="28"/>
        </w:rPr>
        <w:t>02</w:t>
      </w:r>
      <w:r w:rsidRPr="00C70E3A">
        <w:rPr>
          <w:rStyle w:val="rowtreelevel4"/>
          <w:rFonts w:ascii="仿宋" w:eastAsia="仿宋" w:hAnsi="仿宋" w:hint="eastAsia"/>
          <w:sz w:val="28"/>
          <w:szCs w:val="28"/>
        </w:rPr>
        <w:t>3年</w:t>
      </w:r>
      <w:r w:rsidRPr="00C70E3A">
        <w:rPr>
          <w:rFonts w:ascii="仿宋" w:eastAsia="仿宋" w:hAnsi="仿宋" w:cs="Times New Roman" w:hint="eastAsia"/>
          <w:kern w:val="0"/>
          <w:sz w:val="28"/>
          <w:szCs w:val="28"/>
        </w:rPr>
        <w:t>西湖区财政局</w:t>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${page400644146.ds215660413_REP_BGT_T_HC1100002019_DXQ02_S_CBXJ}</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财政拨款支出预算总额</w:t>
      </w:r>
      <w:r w:rsidRPr="00C70E3A">
        <w:rPr>
          <w:rStyle w:val="rowtreelevel4"/>
          <w:rFonts w:ascii="仿宋" w:eastAsia="仿宋" w:hAnsi="仿宋" w:hint="eastAsia"/>
          <w:sz w:val="28"/>
          <w:szCs w:val="28"/>
        </w:rPr>
        <w:t>为</w:t>
      </w:r>
      <w:r w:rsidR="000F0217">
        <w:rPr>
          <w:rStyle w:val="rowtreelevel4"/>
          <w:rFonts w:ascii="仿宋" w:eastAsia="仿宋" w:hAnsi="仿宋" w:hint="eastAsia"/>
          <w:sz w:val="28"/>
          <w:szCs w:val="28"/>
        </w:rPr>
        <w:t>147</w:t>
      </w:r>
      <w:r w:rsidRPr="00C70E3A">
        <w:rPr>
          <w:rStyle w:val="rowtreelevel4"/>
          <w:rFonts w:ascii="仿宋" w:eastAsia="仿宋" w:hAnsi="仿宋" w:hint="eastAsia"/>
          <w:sz w:val="28"/>
          <w:szCs w:val="28"/>
        </w:rPr>
        <w:t>1.06</w:t>
      </w:r>
      <w:r w:rsidRPr="00C70E3A">
        <w:rPr>
          <w:rStyle w:val="rowtreelevel4"/>
          <w:rFonts w:ascii="仿宋" w:eastAsia="仿宋" w:hAnsi="仿宋"/>
          <w:sz w:val="28"/>
          <w:szCs w:val="28"/>
        </w:rPr>
        <w:t>万元,较上年预算安排</w:t>
      </w:r>
      <w:r w:rsidRPr="00C70E3A">
        <w:rPr>
          <w:rFonts w:ascii="仿宋" w:eastAsia="仿宋" w:hAnsi="仿宋" w:cs="Times New Roman" w:hint="eastAsia"/>
          <w:kern w:val="0"/>
          <w:sz w:val="28"/>
          <w:szCs w:val="28"/>
        </w:rPr>
        <w:t>较少</w:t>
      </w:r>
      <w:r w:rsidR="000F0217">
        <w:rPr>
          <w:rFonts w:ascii="仿宋" w:eastAsia="仿宋" w:hAnsi="仿宋" w:cs="Times New Roman" w:hint="eastAsia"/>
          <w:kern w:val="0"/>
          <w:sz w:val="28"/>
          <w:szCs w:val="28"/>
        </w:rPr>
        <w:t>1</w:t>
      </w:r>
      <w:r w:rsidRPr="00C70E3A">
        <w:rPr>
          <w:rFonts w:ascii="仿宋" w:eastAsia="仿宋" w:hAnsi="仿宋" w:cs="Times New Roman" w:hint="eastAsia"/>
          <w:kern w:val="0"/>
          <w:sz w:val="28"/>
          <w:szCs w:val="28"/>
        </w:rPr>
        <w:t>2.78</w:t>
      </w:r>
      <w:r w:rsidRPr="00C70E3A">
        <w:rPr>
          <w:rFonts w:ascii="仿宋" w:eastAsia="仿宋" w:hAnsi="仿宋" w:cs="Times New Roman"/>
          <w:kern w:val="0"/>
          <w:sz w:val="28"/>
          <w:szCs w:val="28"/>
        </w:rPr>
        <w:t>万元</w:t>
      </w:r>
      <w:r w:rsidR="009E0958" w:rsidRPr="00C70E3A">
        <w:rPr>
          <w:sz w:val="28"/>
          <w:szCs w:val="28"/>
        </w:rPr>
        <w:fldChar w:fldCharType="end"/>
      </w:r>
      <w:r w:rsidRPr="00C70E3A">
        <w:rPr>
          <w:rFonts w:ascii="仿宋" w:eastAsia="仿宋" w:hAnsi="仿宋" w:cs="Times New Roman"/>
          <w:kern w:val="0"/>
          <w:sz w:val="28"/>
          <w:szCs w:val="28"/>
        </w:rPr>
        <w:t xml:space="preserve"> </w:t>
      </w:r>
      <w:r w:rsidRPr="00C70E3A">
        <w:rPr>
          <w:rFonts w:ascii="仿宋" w:eastAsia="仿宋" w:hAnsi="仿宋" w:cs="Times New Roman" w:hint="eastAsia"/>
          <w:kern w:val="0"/>
          <w:sz w:val="28"/>
          <w:szCs w:val="28"/>
        </w:rPr>
        <w:t>。</w:t>
      </w:r>
    </w:p>
    <w:p w:rsidR="001B057E" w:rsidRPr="00C70E3A" w:rsidRDefault="001B057E" w:rsidP="00C70E3A">
      <w:pPr>
        <w:ind w:firstLineChars="200" w:firstLine="560"/>
        <w:rPr>
          <w:rStyle w:val="rowtreelevel4"/>
          <w:rFonts w:ascii="仿宋" w:eastAsia="仿宋" w:hAnsi="仿宋"/>
          <w:sz w:val="28"/>
          <w:szCs w:val="28"/>
        </w:rPr>
      </w:pPr>
      <w:r w:rsidRPr="00C70E3A">
        <w:rPr>
          <w:rStyle w:val="rowtreelevel4"/>
          <w:rFonts w:ascii="仿宋" w:eastAsia="仿宋" w:hAnsi="仿宋" w:hint="eastAsia"/>
          <w:sz w:val="28"/>
          <w:szCs w:val="28"/>
        </w:rPr>
        <w:t>按支出功能科目划分：</w:t>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${page400644146.ds247441498_REP_BGT_T_HC1100002019DXQ01_GNZJMX}</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一般公共服务支出</w:t>
      </w:r>
      <w:r w:rsidRPr="00C70E3A">
        <w:rPr>
          <w:rFonts w:ascii="仿宋" w:eastAsia="仿宋" w:hAnsi="仿宋" w:cs="Times New Roman" w:hint="eastAsia"/>
          <w:kern w:val="0"/>
          <w:sz w:val="28"/>
          <w:szCs w:val="28"/>
        </w:rPr>
        <w:t>1393.71</w:t>
      </w:r>
      <w:r w:rsidRPr="00C70E3A">
        <w:rPr>
          <w:rStyle w:val="rowtreelevel4"/>
          <w:rFonts w:ascii="仿宋" w:eastAsia="仿宋" w:hAnsi="仿宋"/>
          <w:sz w:val="28"/>
          <w:szCs w:val="28"/>
        </w:rPr>
        <w:t>万元,社会保障和就业支出</w:t>
      </w:r>
      <w:r w:rsidRPr="00C70E3A">
        <w:rPr>
          <w:rFonts w:ascii="仿宋" w:eastAsia="仿宋" w:hAnsi="仿宋" w:cs="Times New Roman" w:hint="eastAsia"/>
          <w:kern w:val="0"/>
          <w:sz w:val="28"/>
          <w:szCs w:val="28"/>
        </w:rPr>
        <w:t>77.35</w:t>
      </w:r>
      <w:r w:rsidRPr="00C70E3A">
        <w:rPr>
          <w:rStyle w:val="rowtreelevel4"/>
          <w:rFonts w:ascii="仿宋" w:eastAsia="仿宋" w:hAnsi="仿宋"/>
          <w:sz w:val="28"/>
          <w:szCs w:val="28"/>
        </w:rPr>
        <w:t>万元。</w:t>
      </w:r>
      <w:r w:rsidR="009E0958" w:rsidRPr="00C70E3A">
        <w:rPr>
          <w:sz w:val="28"/>
          <w:szCs w:val="28"/>
        </w:rPr>
        <w:fldChar w:fldCharType="end"/>
      </w:r>
    </w:p>
    <w:p w:rsidR="00261BBA" w:rsidRPr="00C70E3A" w:rsidRDefault="001B057E" w:rsidP="00C70E3A">
      <w:pPr>
        <w:ind w:firstLineChars="200" w:firstLine="560"/>
        <w:rPr>
          <w:rFonts w:ascii="仿宋_GB2312" w:eastAsia="仿宋_GB2312" w:hAnsi="仿宋_GB2312" w:cs="仿宋_GB2312"/>
          <w:sz w:val="28"/>
          <w:szCs w:val="28"/>
        </w:rPr>
      </w:pPr>
      <w:r w:rsidRPr="00C70E3A">
        <w:rPr>
          <w:rStyle w:val="rowtreelevel4"/>
          <w:rFonts w:ascii="仿宋" w:eastAsia="仿宋" w:hAnsi="仿宋" w:hint="eastAsia"/>
          <w:sz w:val="28"/>
          <w:szCs w:val="28"/>
        </w:rPr>
        <w:t>按支出项目类别划分：</w:t>
      </w:r>
      <w:r w:rsidRPr="00C70E3A">
        <w:rPr>
          <w:rFonts w:hint="eastAsia"/>
          <w:sz w:val="28"/>
          <w:szCs w:val="28"/>
        </w:rPr>
        <w:t xml:space="preserve"> </w:t>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${page400644146.ds215660413_REP_BGT_T_HC1100002019_DXQ02_JBZCQK}</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基本支出</w:t>
      </w:r>
      <w:r w:rsidR="000F0217">
        <w:rPr>
          <w:rStyle w:val="rowtreelevel4"/>
          <w:rFonts w:ascii="仿宋" w:eastAsia="仿宋" w:hAnsi="仿宋" w:hint="eastAsia"/>
          <w:sz w:val="28"/>
          <w:szCs w:val="28"/>
        </w:rPr>
        <w:t>87</w:t>
      </w:r>
      <w:r w:rsidRPr="00C70E3A">
        <w:rPr>
          <w:rFonts w:ascii="仿宋" w:eastAsia="仿宋" w:hAnsi="仿宋" w:cs="Times New Roman" w:hint="eastAsia"/>
          <w:kern w:val="0"/>
          <w:sz w:val="28"/>
          <w:szCs w:val="28"/>
        </w:rPr>
        <w:t>1.46</w:t>
      </w:r>
      <w:r w:rsidRPr="00C70E3A">
        <w:rPr>
          <w:rStyle w:val="rowtreelevel4"/>
          <w:rFonts w:ascii="仿宋" w:eastAsia="仿宋" w:hAnsi="仿宋"/>
          <w:sz w:val="28"/>
          <w:szCs w:val="28"/>
        </w:rPr>
        <w:t>万元,较上年预算安排</w:t>
      </w:r>
      <w:r w:rsidR="00147CFD">
        <w:rPr>
          <w:rFonts w:ascii="仿宋" w:eastAsia="仿宋" w:hAnsi="仿宋" w:cs="Times New Roman" w:hint="eastAsia"/>
          <w:kern w:val="0"/>
          <w:sz w:val="28"/>
          <w:szCs w:val="28"/>
        </w:rPr>
        <w:t>减</w:t>
      </w:r>
      <w:r w:rsidRPr="00C70E3A">
        <w:rPr>
          <w:rFonts w:ascii="仿宋" w:eastAsia="仿宋" w:hAnsi="仿宋" w:cs="Times New Roman" w:hint="eastAsia"/>
          <w:kern w:val="0"/>
          <w:sz w:val="28"/>
          <w:szCs w:val="28"/>
        </w:rPr>
        <w:t>少</w:t>
      </w:r>
      <w:r w:rsidR="000F0217">
        <w:rPr>
          <w:rFonts w:ascii="仿宋" w:eastAsia="仿宋" w:hAnsi="仿宋" w:cs="Times New Roman" w:hint="eastAsia"/>
          <w:kern w:val="0"/>
          <w:sz w:val="28"/>
          <w:szCs w:val="28"/>
        </w:rPr>
        <w:t>1</w:t>
      </w:r>
      <w:r w:rsidRPr="00C70E3A">
        <w:rPr>
          <w:rFonts w:ascii="仿宋" w:eastAsia="仿宋" w:hAnsi="仿宋" w:cs="Times New Roman" w:hint="eastAsia"/>
          <w:kern w:val="0"/>
          <w:sz w:val="28"/>
          <w:szCs w:val="28"/>
        </w:rPr>
        <w:t>2.78</w:t>
      </w:r>
      <w:r w:rsidRPr="00C70E3A">
        <w:rPr>
          <w:rStyle w:val="rowtreelevel4"/>
          <w:rFonts w:ascii="仿宋" w:eastAsia="仿宋" w:hAnsi="仿宋"/>
          <w:sz w:val="28"/>
          <w:szCs w:val="28"/>
        </w:rPr>
        <w:t>万元;其中：工资福利支出</w:t>
      </w:r>
      <w:r w:rsidRPr="00C70E3A">
        <w:rPr>
          <w:rFonts w:ascii="仿宋" w:eastAsia="仿宋" w:hAnsi="仿宋" w:cs="Times New Roman" w:hint="eastAsia"/>
          <w:kern w:val="0"/>
          <w:sz w:val="28"/>
          <w:szCs w:val="28"/>
        </w:rPr>
        <w:t>788.04</w:t>
      </w:r>
      <w:r w:rsidRPr="00C70E3A">
        <w:rPr>
          <w:rStyle w:val="rowtreelevel4"/>
          <w:rFonts w:ascii="仿宋" w:eastAsia="仿宋" w:hAnsi="仿宋"/>
          <w:sz w:val="28"/>
          <w:szCs w:val="28"/>
        </w:rPr>
        <w:t>万元,商品和服务支出</w:t>
      </w:r>
      <w:r w:rsidR="000F0217">
        <w:rPr>
          <w:rFonts w:ascii="仿宋" w:eastAsia="仿宋" w:hAnsi="仿宋" w:cs="Times New Roman" w:hint="eastAsia"/>
          <w:kern w:val="0"/>
          <w:sz w:val="28"/>
          <w:szCs w:val="28"/>
        </w:rPr>
        <w:t>4</w:t>
      </w:r>
      <w:r w:rsidR="0050060B" w:rsidRPr="00C70E3A">
        <w:rPr>
          <w:rFonts w:ascii="仿宋" w:eastAsia="仿宋" w:hAnsi="仿宋" w:cs="Times New Roman" w:hint="eastAsia"/>
          <w:kern w:val="0"/>
          <w:sz w:val="28"/>
          <w:szCs w:val="28"/>
        </w:rPr>
        <w:t>4.65</w:t>
      </w:r>
      <w:r w:rsidRPr="00C70E3A">
        <w:rPr>
          <w:rStyle w:val="rowtreelevel4"/>
          <w:rFonts w:ascii="仿宋" w:eastAsia="仿宋" w:hAnsi="仿宋"/>
          <w:sz w:val="28"/>
          <w:szCs w:val="28"/>
        </w:rPr>
        <w:t>万元,对个人和家庭的补助</w:t>
      </w:r>
      <w:r w:rsidR="0050060B" w:rsidRPr="00C70E3A">
        <w:rPr>
          <w:rFonts w:ascii="仿宋" w:eastAsia="仿宋" w:hAnsi="仿宋" w:cs="Times New Roman" w:hint="eastAsia"/>
          <w:kern w:val="0"/>
          <w:sz w:val="28"/>
          <w:szCs w:val="28"/>
        </w:rPr>
        <w:t>38.77</w:t>
      </w:r>
      <w:r w:rsidRPr="00C70E3A">
        <w:rPr>
          <w:rStyle w:val="rowtreelevel4"/>
          <w:rFonts w:ascii="仿宋" w:eastAsia="仿宋" w:hAnsi="仿宋"/>
          <w:sz w:val="28"/>
          <w:szCs w:val="28"/>
        </w:rPr>
        <w:t>万元。</w:t>
      </w:r>
      <w:r w:rsidR="009E0958" w:rsidRPr="00C70E3A">
        <w:rPr>
          <w:sz w:val="28"/>
          <w:szCs w:val="28"/>
        </w:rPr>
        <w:fldChar w:fldCharType="end"/>
      </w:r>
      <w:r w:rsidR="009E0958" w:rsidRPr="009E0958">
        <w:rPr>
          <w:rFonts w:ascii="仿宋" w:eastAsia="仿宋" w:hAnsi="仿宋"/>
          <w:sz w:val="28"/>
          <w:szCs w:val="28"/>
        </w:rPr>
        <w:fldChar w:fldCharType="begin"/>
      </w:r>
      <w:r w:rsidRPr="00C70E3A">
        <w:rPr>
          <w:rStyle w:val="rowtreelevel4"/>
          <w:rFonts w:ascii="仿宋" w:eastAsia="仿宋" w:hAnsi="仿宋"/>
          <w:sz w:val="28"/>
          <w:szCs w:val="28"/>
        </w:rPr>
        <w:instrText>MERGEFIELD ${page400644146.ds215660413_REP_BGT_T_HC1100002019_DXQ02_XMZCQK}</w:instrText>
      </w:r>
      <w:r w:rsidR="009E0958" w:rsidRPr="009E0958">
        <w:rPr>
          <w:rFonts w:ascii="仿宋" w:eastAsia="仿宋" w:hAnsi="仿宋"/>
          <w:sz w:val="28"/>
          <w:szCs w:val="28"/>
        </w:rPr>
        <w:fldChar w:fldCharType="separate"/>
      </w:r>
      <w:r w:rsidRPr="00C70E3A">
        <w:rPr>
          <w:rStyle w:val="rowtreelevel4"/>
          <w:rFonts w:ascii="仿宋" w:eastAsia="仿宋" w:hAnsi="仿宋"/>
          <w:sz w:val="28"/>
          <w:szCs w:val="28"/>
        </w:rPr>
        <w:t>项目支出</w:t>
      </w:r>
      <w:r w:rsidRPr="00C70E3A">
        <w:rPr>
          <w:rFonts w:ascii="仿宋" w:eastAsia="仿宋" w:hAnsi="仿宋" w:cs="Times New Roman" w:hint="eastAsia"/>
          <w:kern w:val="0"/>
          <w:sz w:val="28"/>
          <w:szCs w:val="28"/>
        </w:rPr>
        <w:t>599.6</w:t>
      </w:r>
      <w:r w:rsidRPr="00C70E3A">
        <w:rPr>
          <w:rStyle w:val="rowtreelevel4"/>
          <w:rFonts w:ascii="仿宋" w:eastAsia="仿宋" w:hAnsi="仿宋"/>
          <w:sz w:val="28"/>
          <w:szCs w:val="28"/>
        </w:rPr>
        <w:t>万元,</w:t>
      </w:r>
      <w:r w:rsidR="0050060B" w:rsidRPr="00C70E3A">
        <w:rPr>
          <w:rStyle w:val="rowtreelevel4"/>
          <w:rFonts w:ascii="仿宋" w:eastAsia="仿宋" w:hAnsi="仿宋" w:hint="eastAsia"/>
          <w:sz w:val="28"/>
          <w:szCs w:val="28"/>
        </w:rPr>
        <w:t xml:space="preserve"> 与</w:t>
      </w:r>
      <w:r w:rsidR="0050060B" w:rsidRPr="00C70E3A">
        <w:rPr>
          <w:rStyle w:val="rowtreelevel4"/>
          <w:rFonts w:ascii="仿宋" w:eastAsia="仿宋" w:hAnsi="仿宋"/>
          <w:sz w:val="28"/>
          <w:szCs w:val="28"/>
        </w:rPr>
        <w:t>上年预算安排</w:t>
      </w:r>
      <w:r w:rsidR="0050060B" w:rsidRPr="00C70E3A">
        <w:rPr>
          <w:rStyle w:val="rowtreelevel4"/>
          <w:rFonts w:ascii="仿宋" w:eastAsia="仿宋" w:hAnsi="仿宋" w:hint="eastAsia"/>
          <w:sz w:val="28"/>
          <w:szCs w:val="28"/>
        </w:rPr>
        <w:t>数持平</w:t>
      </w:r>
      <w:r w:rsidR="0050060B" w:rsidRPr="00C70E3A">
        <w:rPr>
          <w:rStyle w:val="rowtreelevel4"/>
          <w:rFonts w:ascii="仿宋" w:eastAsia="仿宋" w:hAnsi="仿宋"/>
          <w:sz w:val="28"/>
          <w:szCs w:val="28"/>
        </w:rPr>
        <w:t>;</w:t>
      </w:r>
      <w:r w:rsidRPr="00C70E3A">
        <w:rPr>
          <w:rStyle w:val="rowtreelevel4"/>
          <w:rFonts w:ascii="仿宋" w:eastAsia="仿宋" w:hAnsi="仿宋"/>
          <w:sz w:val="28"/>
          <w:szCs w:val="28"/>
        </w:rPr>
        <w:t>其中：商品和服务支出</w:t>
      </w:r>
      <w:r w:rsidR="0050060B" w:rsidRPr="00C70E3A">
        <w:rPr>
          <w:rFonts w:ascii="仿宋" w:eastAsia="仿宋" w:hAnsi="仿宋" w:cs="Times New Roman" w:hint="eastAsia"/>
          <w:kern w:val="0"/>
          <w:sz w:val="28"/>
          <w:szCs w:val="28"/>
        </w:rPr>
        <w:t>592.1</w:t>
      </w:r>
      <w:r w:rsidRPr="00C70E3A">
        <w:rPr>
          <w:rStyle w:val="rowtreelevel4"/>
          <w:rFonts w:ascii="仿宋" w:eastAsia="仿宋" w:hAnsi="仿宋"/>
          <w:sz w:val="28"/>
          <w:szCs w:val="28"/>
        </w:rPr>
        <w:t>万元,资本性支出</w:t>
      </w:r>
      <w:r w:rsidR="0050060B" w:rsidRPr="00C70E3A">
        <w:rPr>
          <w:rFonts w:ascii="仿宋" w:eastAsia="仿宋" w:hAnsi="仿宋" w:cs="Times New Roman" w:hint="eastAsia"/>
          <w:kern w:val="0"/>
          <w:sz w:val="28"/>
          <w:szCs w:val="28"/>
        </w:rPr>
        <w:t>7.5</w:t>
      </w:r>
      <w:r w:rsidRPr="00C70E3A">
        <w:rPr>
          <w:rStyle w:val="rowtreelevel4"/>
          <w:rFonts w:ascii="仿宋" w:eastAsia="仿宋" w:hAnsi="仿宋"/>
          <w:sz w:val="28"/>
          <w:szCs w:val="28"/>
        </w:rPr>
        <w:t>万元。</w:t>
      </w:r>
      <w:r w:rsidR="009E0958" w:rsidRPr="00C70E3A">
        <w:rPr>
          <w:sz w:val="28"/>
          <w:szCs w:val="28"/>
        </w:rPr>
        <w:fldChar w:fldCharType="end"/>
      </w:r>
    </w:p>
    <w:p w:rsidR="00261BBA" w:rsidRPr="00C70E3A" w:rsidRDefault="002E598F">
      <w:pPr>
        <w:ind w:firstLine="64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（四）项目支出预算情况</w:t>
      </w:r>
    </w:p>
    <w:p w:rsidR="00E30F19" w:rsidRPr="00C70E3A" w:rsidRDefault="00B9766C">
      <w:pPr>
        <w:ind w:firstLine="640"/>
        <w:rPr>
          <w:rFonts w:ascii="仿宋" w:eastAsia="仿宋" w:hAnsi="仿宋" w:cs="仿宋_GB2312"/>
          <w:bCs/>
          <w:sz w:val="28"/>
          <w:szCs w:val="28"/>
        </w:rPr>
      </w:pPr>
      <w:r w:rsidRPr="00C70E3A">
        <w:rPr>
          <w:rFonts w:ascii="仿宋" w:eastAsia="仿宋" w:hAnsi="仿宋" w:cs="仿宋_GB2312" w:hint="eastAsia"/>
          <w:bCs/>
          <w:sz w:val="28"/>
          <w:szCs w:val="28"/>
        </w:rPr>
        <w:t>1、综合治税</w:t>
      </w:r>
      <w:r w:rsidR="00E30F19" w:rsidRPr="00C70E3A">
        <w:rPr>
          <w:rFonts w:ascii="仿宋" w:eastAsia="仿宋" w:hAnsi="仿宋" w:cs="仿宋_GB2312" w:hint="eastAsia"/>
          <w:bCs/>
          <w:sz w:val="28"/>
          <w:szCs w:val="28"/>
        </w:rPr>
        <w:t>工作经费项目</w:t>
      </w:r>
    </w:p>
    <w:p w:rsidR="00B9766C" w:rsidRPr="00C70E3A" w:rsidRDefault="00B9766C">
      <w:pPr>
        <w:ind w:firstLine="640"/>
        <w:rPr>
          <w:rFonts w:ascii="仿宋" w:eastAsia="仿宋" w:hAnsi="仿宋" w:cs="仿宋_GB2312"/>
          <w:bCs/>
          <w:sz w:val="28"/>
          <w:szCs w:val="28"/>
        </w:rPr>
      </w:pPr>
      <w:r w:rsidRPr="00C70E3A">
        <w:rPr>
          <w:rFonts w:ascii="仿宋" w:eastAsia="仿宋" w:hAnsi="仿宋" w:cs="仿宋_GB2312" w:hint="eastAsia"/>
          <w:bCs/>
          <w:sz w:val="28"/>
          <w:szCs w:val="28"/>
        </w:rPr>
        <w:t>立项依据</w:t>
      </w:r>
      <w:r w:rsidR="00E30F19" w:rsidRPr="00C70E3A">
        <w:rPr>
          <w:rFonts w:ascii="仿宋" w:eastAsia="仿宋" w:hAnsi="仿宋" w:cs="仿宋_GB2312" w:hint="eastAsia"/>
          <w:bCs/>
          <w:sz w:val="28"/>
          <w:szCs w:val="28"/>
        </w:rPr>
        <w:t>：</w:t>
      </w:r>
      <w:r w:rsidR="00B93F56" w:rsidRPr="00C70E3A">
        <w:rPr>
          <w:rFonts w:ascii="仿宋" w:eastAsia="仿宋" w:hAnsi="仿宋" w:cs="仿宋_GB2312" w:hint="eastAsia"/>
          <w:bCs/>
          <w:sz w:val="28"/>
          <w:szCs w:val="28"/>
        </w:rPr>
        <w:t>增强纳税意识，改善治税环境。</w:t>
      </w:r>
    </w:p>
    <w:p w:rsidR="00A75255" w:rsidRDefault="00E30F19" w:rsidP="00A75255">
      <w:pPr>
        <w:ind w:leftChars="304" w:left="2038" w:hangingChars="500" w:hanging="1400"/>
        <w:rPr>
          <w:rFonts w:ascii="仿宋" w:eastAsia="仿宋" w:hAnsi="仿宋" w:hint="eastAsia"/>
          <w:sz w:val="28"/>
          <w:szCs w:val="28"/>
        </w:rPr>
      </w:pPr>
      <w:r w:rsidRPr="00C70E3A">
        <w:rPr>
          <w:rFonts w:ascii="仿宋" w:eastAsia="仿宋" w:hAnsi="仿宋" w:cs="仿宋_GB2312" w:hint="eastAsia"/>
          <w:bCs/>
          <w:sz w:val="28"/>
          <w:szCs w:val="28"/>
        </w:rPr>
        <w:t>预期目标：</w:t>
      </w:r>
      <w:r w:rsidR="00B93F56" w:rsidRPr="004A3489">
        <w:rPr>
          <w:rFonts w:ascii="仿宋" w:eastAsia="仿宋" w:hAnsi="仿宋" w:hint="eastAsia"/>
          <w:sz w:val="28"/>
          <w:szCs w:val="28"/>
        </w:rPr>
        <w:t>全区综合治税工作的宣传培训等，</w:t>
      </w:r>
      <w:r w:rsidR="00A75255" w:rsidRPr="00A75255">
        <w:rPr>
          <w:rFonts w:ascii="仿宋" w:eastAsia="仿宋" w:hAnsi="仿宋" w:hint="eastAsia"/>
          <w:sz w:val="28"/>
          <w:szCs w:val="28"/>
        </w:rPr>
        <w:t>通过开展综合治税工作，促进地方一般公共预算收入增长。</w:t>
      </w:r>
    </w:p>
    <w:p w:rsidR="00E30F19" w:rsidRPr="00C70E3A" w:rsidRDefault="00E30F19" w:rsidP="00A75255">
      <w:pPr>
        <w:ind w:leftChars="304" w:left="2038" w:hangingChars="500" w:hanging="1400"/>
        <w:rPr>
          <w:rFonts w:ascii="仿宋" w:eastAsia="仿宋" w:hAnsi="仿宋" w:cs="仿宋_GB2312"/>
          <w:bCs/>
          <w:sz w:val="28"/>
          <w:szCs w:val="28"/>
        </w:rPr>
      </w:pPr>
      <w:r w:rsidRPr="00C70E3A">
        <w:rPr>
          <w:rFonts w:ascii="仿宋" w:eastAsia="仿宋" w:hAnsi="仿宋" w:cs="仿宋_GB2312" w:hint="eastAsia"/>
          <w:bCs/>
          <w:sz w:val="28"/>
          <w:szCs w:val="28"/>
        </w:rPr>
        <w:t>经济和社会效益：</w:t>
      </w:r>
      <w:r w:rsidR="00A75255" w:rsidRPr="00A75255">
        <w:rPr>
          <w:rFonts w:ascii="仿宋" w:eastAsia="仿宋" w:hAnsi="仿宋" w:cs="仿宋_GB2312" w:hint="eastAsia"/>
          <w:bCs/>
          <w:sz w:val="28"/>
          <w:szCs w:val="28"/>
        </w:rPr>
        <w:t>促进地方一般公共预算收入增长</w:t>
      </w:r>
      <w:r w:rsidRPr="00C70E3A">
        <w:rPr>
          <w:rFonts w:ascii="仿宋" w:eastAsia="仿宋" w:hAnsi="仿宋" w:cs="仿宋_GB2312" w:hint="eastAsia"/>
          <w:bCs/>
          <w:sz w:val="28"/>
          <w:szCs w:val="28"/>
        </w:rPr>
        <w:t>。</w:t>
      </w:r>
    </w:p>
    <w:p w:rsidR="00E30F19" w:rsidRPr="00C70E3A" w:rsidRDefault="00E30F19">
      <w:pPr>
        <w:ind w:firstLine="640"/>
        <w:rPr>
          <w:rFonts w:ascii="仿宋" w:eastAsia="仿宋" w:hAnsi="仿宋" w:cs="仿宋_GB2312"/>
          <w:bCs/>
          <w:sz w:val="28"/>
          <w:szCs w:val="28"/>
        </w:rPr>
      </w:pPr>
      <w:r w:rsidRPr="00C70E3A">
        <w:rPr>
          <w:rFonts w:ascii="仿宋" w:eastAsia="仿宋" w:hAnsi="仿宋" w:cs="仿宋_GB2312" w:hint="eastAsia"/>
          <w:bCs/>
          <w:sz w:val="28"/>
          <w:szCs w:val="28"/>
        </w:rPr>
        <w:t>资金来源：财政拨款</w:t>
      </w:r>
    </w:p>
    <w:p w:rsidR="00E30F19" w:rsidRPr="00C70E3A" w:rsidRDefault="00E30F19">
      <w:pPr>
        <w:ind w:firstLine="640"/>
        <w:rPr>
          <w:rFonts w:ascii="仿宋" w:eastAsia="仿宋" w:hAnsi="仿宋" w:cs="仿宋_GB2312"/>
          <w:bCs/>
          <w:sz w:val="28"/>
          <w:szCs w:val="28"/>
        </w:rPr>
      </w:pPr>
      <w:r w:rsidRPr="00C70E3A">
        <w:rPr>
          <w:rFonts w:ascii="仿宋" w:eastAsia="仿宋" w:hAnsi="仿宋" w:cs="仿宋_GB2312" w:hint="eastAsia"/>
          <w:bCs/>
          <w:sz w:val="28"/>
          <w:szCs w:val="28"/>
        </w:rPr>
        <w:t>政府采购：印刷费用</w:t>
      </w:r>
    </w:p>
    <w:p w:rsidR="00E30F19" w:rsidRPr="00C70E3A" w:rsidRDefault="00E30F19" w:rsidP="00E30F19">
      <w:pPr>
        <w:ind w:firstLine="640"/>
        <w:rPr>
          <w:rFonts w:ascii="仿宋" w:eastAsia="仿宋" w:hAnsi="仿宋" w:cs="仿宋_GB2312"/>
          <w:bCs/>
          <w:sz w:val="28"/>
          <w:szCs w:val="28"/>
        </w:rPr>
      </w:pPr>
      <w:r w:rsidRPr="00C70E3A">
        <w:rPr>
          <w:rFonts w:ascii="仿宋" w:eastAsia="仿宋" w:hAnsi="仿宋" w:cs="仿宋_GB2312" w:hint="eastAsia"/>
          <w:bCs/>
          <w:sz w:val="28"/>
          <w:szCs w:val="28"/>
        </w:rPr>
        <w:t>2、预算一体化工作经费项目</w:t>
      </w:r>
    </w:p>
    <w:p w:rsidR="003F6919" w:rsidRDefault="00E30F19" w:rsidP="003F6919">
      <w:pPr>
        <w:ind w:leftChars="303" w:left="2036" w:hangingChars="500" w:hanging="1400"/>
        <w:jc w:val="left"/>
        <w:rPr>
          <w:rFonts w:ascii="仿宋" w:eastAsia="仿宋" w:hAnsi="仿宋" w:cs="仿宋_GB2312"/>
          <w:bCs/>
          <w:sz w:val="28"/>
          <w:szCs w:val="28"/>
        </w:rPr>
      </w:pPr>
      <w:r w:rsidRPr="00C70E3A">
        <w:rPr>
          <w:rFonts w:ascii="仿宋" w:eastAsia="仿宋" w:hAnsi="仿宋" w:cs="仿宋_GB2312" w:hint="eastAsia"/>
          <w:bCs/>
          <w:sz w:val="28"/>
          <w:szCs w:val="28"/>
        </w:rPr>
        <w:t>立项依据：</w:t>
      </w:r>
      <w:r w:rsidR="003F6919">
        <w:rPr>
          <w:rFonts w:ascii="仿宋" w:eastAsia="仿宋" w:hAnsi="仿宋" w:cs="仿宋_GB2312" w:hint="eastAsia"/>
          <w:bCs/>
          <w:sz w:val="28"/>
          <w:szCs w:val="28"/>
        </w:rPr>
        <w:t>《国务院关于进一步深化预算管理制度改革的意见》</w:t>
      </w:r>
    </w:p>
    <w:p w:rsidR="00E30F19" w:rsidRPr="00C70E3A" w:rsidRDefault="003F6919" w:rsidP="003F6919">
      <w:pPr>
        <w:jc w:val="left"/>
        <w:rPr>
          <w:rFonts w:ascii="仿宋" w:eastAsia="仿宋" w:hAnsi="仿宋" w:cs="仿宋_GB2312"/>
          <w:bCs/>
          <w:sz w:val="28"/>
          <w:szCs w:val="28"/>
        </w:rPr>
      </w:pPr>
      <w:r>
        <w:rPr>
          <w:rFonts w:ascii="仿宋" w:eastAsia="仿宋" w:hAnsi="仿宋" w:cs="仿宋_GB2312" w:hint="eastAsia"/>
          <w:bCs/>
          <w:sz w:val="28"/>
          <w:szCs w:val="28"/>
        </w:rPr>
        <w:t>国发【2021】5号。</w:t>
      </w:r>
    </w:p>
    <w:p w:rsidR="003F6919" w:rsidRDefault="00E30F19" w:rsidP="00C70E3A">
      <w:pPr>
        <w:ind w:leftChars="304" w:left="2038" w:hangingChars="500" w:hanging="1400"/>
        <w:rPr>
          <w:rFonts w:ascii="仿宋" w:eastAsia="仿宋" w:hAnsi="仿宋" w:cs="仿宋_GB2312"/>
          <w:bCs/>
          <w:sz w:val="28"/>
          <w:szCs w:val="28"/>
        </w:rPr>
      </w:pPr>
      <w:r w:rsidRPr="00C70E3A">
        <w:rPr>
          <w:rFonts w:ascii="仿宋" w:eastAsia="仿宋" w:hAnsi="仿宋" w:cs="仿宋_GB2312" w:hint="eastAsia"/>
          <w:bCs/>
          <w:sz w:val="28"/>
          <w:szCs w:val="28"/>
        </w:rPr>
        <w:t>预期目标：</w:t>
      </w:r>
      <w:r w:rsidR="003F6919">
        <w:rPr>
          <w:rFonts w:ascii="仿宋" w:eastAsia="仿宋" w:hAnsi="仿宋" w:cs="仿宋_GB2312" w:hint="eastAsia"/>
          <w:bCs/>
          <w:sz w:val="28"/>
          <w:szCs w:val="28"/>
        </w:rPr>
        <w:t>贯彻落实</w:t>
      </w:r>
      <w:proofErr w:type="gramStart"/>
      <w:r w:rsidR="003F6919">
        <w:rPr>
          <w:rFonts w:ascii="仿宋" w:eastAsia="仿宋" w:hAnsi="仿宋" w:cs="仿宋_GB2312" w:hint="eastAsia"/>
          <w:bCs/>
          <w:sz w:val="28"/>
          <w:szCs w:val="28"/>
        </w:rPr>
        <w:t>《</w:t>
      </w:r>
      <w:proofErr w:type="gramEnd"/>
      <w:r w:rsidR="003F6919">
        <w:rPr>
          <w:rFonts w:ascii="仿宋" w:eastAsia="仿宋" w:hAnsi="仿宋" w:cs="仿宋_GB2312" w:hint="eastAsia"/>
          <w:bCs/>
          <w:sz w:val="28"/>
          <w:szCs w:val="28"/>
        </w:rPr>
        <w:t>国务院关于进一步深化预算管理制度改</w:t>
      </w:r>
    </w:p>
    <w:p w:rsidR="00E30F19" w:rsidRPr="00C70E3A" w:rsidRDefault="003F6919" w:rsidP="003F6919">
      <w:pPr>
        <w:rPr>
          <w:rFonts w:ascii="仿宋" w:eastAsia="仿宋" w:hAnsi="仿宋" w:cs="仿宋_GB2312"/>
          <w:bCs/>
          <w:sz w:val="28"/>
          <w:szCs w:val="28"/>
        </w:rPr>
      </w:pPr>
      <w:r>
        <w:rPr>
          <w:rFonts w:ascii="仿宋" w:eastAsia="仿宋" w:hAnsi="仿宋" w:cs="仿宋_GB2312" w:hint="eastAsia"/>
          <w:bCs/>
          <w:sz w:val="28"/>
          <w:szCs w:val="28"/>
        </w:rPr>
        <w:t>革的意见</w:t>
      </w:r>
      <w:proofErr w:type="gramStart"/>
      <w:r>
        <w:rPr>
          <w:rFonts w:ascii="仿宋" w:eastAsia="仿宋" w:hAnsi="仿宋" w:cs="仿宋_GB2312" w:hint="eastAsia"/>
          <w:bCs/>
          <w:sz w:val="28"/>
          <w:szCs w:val="28"/>
        </w:rPr>
        <w:t>》</w:t>
      </w:r>
      <w:proofErr w:type="gramEnd"/>
      <w:r>
        <w:rPr>
          <w:rFonts w:ascii="仿宋" w:eastAsia="仿宋" w:hAnsi="仿宋" w:cs="仿宋_GB2312" w:hint="eastAsia"/>
          <w:bCs/>
          <w:sz w:val="28"/>
          <w:szCs w:val="28"/>
        </w:rPr>
        <w:t>,推动预算管理一体化建设全面运行。</w:t>
      </w:r>
    </w:p>
    <w:p w:rsidR="00E30F19" w:rsidRPr="00C70E3A" w:rsidRDefault="00E30F19" w:rsidP="00C70E3A">
      <w:pPr>
        <w:ind w:leftChars="304" w:left="2878" w:hangingChars="800" w:hanging="2240"/>
        <w:rPr>
          <w:rFonts w:ascii="仿宋" w:eastAsia="仿宋" w:hAnsi="仿宋" w:cs="仿宋_GB2312"/>
          <w:bCs/>
          <w:sz w:val="28"/>
          <w:szCs w:val="28"/>
        </w:rPr>
      </w:pPr>
      <w:r w:rsidRPr="00C70E3A">
        <w:rPr>
          <w:rFonts w:ascii="仿宋" w:eastAsia="仿宋" w:hAnsi="仿宋" w:cs="仿宋_GB2312" w:hint="eastAsia"/>
          <w:bCs/>
          <w:sz w:val="28"/>
          <w:szCs w:val="28"/>
        </w:rPr>
        <w:lastRenderedPageBreak/>
        <w:t>经济和社会效益：以信息化手段驱动实现预算制度现代化。</w:t>
      </w:r>
    </w:p>
    <w:p w:rsidR="00E30F19" w:rsidRPr="00C70E3A" w:rsidRDefault="00E30F19" w:rsidP="00E30F19">
      <w:pPr>
        <w:ind w:firstLine="640"/>
        <w:rPr>
          <w:rFonts w:ascii="仿宋" w:eastAsia="仿宋" w:hAnsi="仿宋" w:cs="仿宋_GB2312"/>
          <w:bCs/>
          <w:sz w:val="28"/>
          <w:szCs w:val="28"/>
        </w:rPr>
      </w:pPr>
      <w:r w:rsidRPr="00C70E3A">
        <w:rPr>
          <w:rFonts w:ascii="仿宋" w:eastAsia="仿宋" w:hAnsi="仿宋" w:cs="仿宋_GB2312" w:hint="eastAsia"/>
          <w:bCs/>
          <w:sz w:val="28"/>
          <w:szCs w:val="28"/>
        </w:rPr>
        <w:t>资金来源：财政拨款</w:t>
      </w:r>
    </w:p>
    <w:p w:rsidR="00E30F19" w:rsidRPr="00C70E3A" w:rsidRDefault="00E30F19">
      <w:pPr>
        <w:ind w:firstLine="640"/>
        <w:rPr>
          <w:rFonts w:ascii="仿宋" w:eastAsia="仿宋" w:hAnsi="仿宋" w:cs="仿宋_GB2312"/>
          <w:bCs/>
          <w:sz w:val="28"/>
          <w:szCs w:val="28"/>
        </w:rPr>
      </w:pPr>
      <w:r w:rsidRPr="00C70E3A">
        <w:rPr>
          <w:rFonts w:ascii="仿宋" w:eastAsia="仿宋" w:hAnsi="仿宋" w:cs="仿宋_GB2312" w:hint="eastAsia"/>
          <w:bCs/>
          <w:sz w:val="28"/>
          <w:szCs w:val="28"/>
        </w:rPr>
        <w:t>政府采购：</w:t>
      </w:r>
      <w:r w:rsidR="005533E7" w:rsidRPr="00C70E3A">
        <w:rPr>
          <w:rFonts w:ascii="仿宋" w:eastAsia="仿宋" w:hAnsi="仿宋" w:cs="仿宋_GB2312" w:hint="eastAsia"/>
          <w:bCs/>
          <w:sz w:val="28"/>
          <w:szCs w:val="28"/>
        </w:rPr>
        <w:t>购买复印纸、办公设备购置。</w:t>
      </w:r>
    </w:p>
    <w:p w:rsidR="005533E7" w:rsidRPr="00C70E3A" w:rsidRDefault="005533E7" w:rsidP="005533E7">
      <w:pPr>
        <w:ind w:firstLine="640"/>
        <w:rPr>
          <w:rFonts w:ascii="仿宋" w:eastAsia="仿宋" w:hAnsi="仿宋" w:cs="仿宋_GB2312"/>
          <w:bCs/>
          <w:sz w:val="28"/>
          <w:szCs w:val="28"/>
        </w:rPr>
      </w:pPr>
      <w:r w:rsidRPr="00C70E3A">
        <w:rPr>
          <w:rFonts w:ascii="仿宋" w:eastAsia="仿宋" w:hAnsi="仿宋" w:cs="仿宋_GB2312" w:hint="eastAsia"/>
          <w:bCs/>
          <w:sz w:val="28"/>
          <w:szCs w:val="28"/>
        </w:rPr>
        <w:t>3、财政监管工作经费项目</w:t>
      </w:r>
    </w:p>
    <w:p w:rsidR="003F6919" w:rsidRDefault="005533E7" w:rsidP="003F6919">
      <w:pPr>
        <w:ind w:leftChars="303" w:left="1896" w:hangingChars="450" w:hanging="1260"/>
        <w:rPr>
          <w:rFonts w:ascii="仿宋" w:eastAsia="仿宋" w:hAnsi="仿宋" w:cs="仿宋_GB2312"/>
          <w:bCs/>
          <w:sz w:val="28"/>
          <w:szCs w:val="28"/>
        </w:rPr>
      </w:pPr>
      <w:r w:rsidRPr="00C70E3A">
        <w:rPr>
          <w:rFonts w:ascii="仿宋" w:eastAsia="仿宋" w:hAnsi="仿宋" w:cs="仿宋_GB2312" w:hint="eastAsia"/>
          <w:bCs/>
          <w:sz w:val="28"/>
          <w:szCs w:val="28"/>
        </w:rPr>
        <w:t>立项依据：</w:t>
      </w:r>
      <w:r w:rsidR="003F6919" w:rsidRPr="003F6919">
        <w:rPr>
          <w:rFonts w:ascii="仿宋" w:eastAsia="仿宋" w:hAnsi="仿宋" w:cs="仿宋_GB2312" w:hint="eastAsia"/>
          <w:bCs/>
          <w:sz w:val="28"/>
          <w:szCs w:val="28"/>
        </w:rPr>
        <w:t>财政部《财政投资评审管理规定》，</w:t>
      </w:r>
      <w:proofErr w:type="gramStart"/>
      <w:r w:rsidR="003F6919" w:rsidRPr="003F6919">
        <w:rPr>
          <w:rFonts w:ascii="仿宋" w:eastAsia="仿宋" w:hAnsi="仿宋" w:cs="仿宋_GB2312" w:hint="eastAsia"/>
          <w:bCs/>
          <w:sz w:val="28"/>
          <w:szCs w:val="28"/>
        </w:rPr>
        <w:t>《</w:t>
      </w:r>
      <w:proofErr w:type="gramEnd"/>
      <w:r w:rsidR="003F6919" w:rsidRPr="003F6919">
        <w:rPr>
          <w:rFonts w:ascii="仿宋" w:eastAsia="仿宋" w:hAnsi="仿宋" w:cs="仿宋_GB2312" w:hint="eastAsia"/>
          <w:bCs/>
          <w:sz w:val="28"/>
          <w:szCs w:val="28"/>
        </w:rPr>
        <w:t>南昌市西湖区</w:t>
      </w:r>
    </w:p>
    <w:p w:rsidR="005533E7" w:rsidRPr="00C70E3A" w:rsidRDefault="003F6919" w:rsidP="003F6919">
      <w:pPr>
        <w:rPr>
          <w:rFonts w:ascii="仿宋" w:eastAsia="仿宋" w:hAnsi="仿宋" w:cs="仿宋_GB2312"/>
          <w:bCs/>
          <w:sz w:val="28"/>
          <w:szCs w:val="28"/>
        </w:rPr>
      </w:pPr>
      <w:r w:rsidRPr="003F6919">
        <w:rPr>
          <w:rFonts w:ascii="仿宋" w:eastAsia="仿宋" w:hAnsi="仿宋" w:cs="仿宋_GB2312" w:hint="eastAsia"/>
          <w:bCs/>
          <w:sz w:val="28"/>
          <w:szCs w:val="28"/>
        </w:rPr>
        <w:t>财政投资评审管理办法</w:t>
      </w:r>
      <w:proofErr w:type="gramStart"/>
      <w:r w:rsidRPr="003F6919">
        <w:rPr>
          <w:rFonts w:ascii="仿宋" w:eastAsia="仿宋" w:hAnsi="仿宋" w:cs="仿宋_GB2312" w:hint="eastAsia"/>
          <w:bCs/>
          <w:sz w:val="28"/>
          <w:szCs w:val="28"/>
        </w:rPr>
        <w:t>》</w:t>
      </w:r>
      <w:proofErr w:type="gramEnd"/>
      <w:r w:rsidRPr="003F6919">
        <w:rPr>
          <w:rFonts w:ascii="仿宋" w:eastAsia="仿宋" w:hAnsi="仿宋" w:cs="仿宋_GB2312" w:hint="eastAsia"/>
          <w:bCs/>
          <w:sz w:val="28"/>
          <w:szCs w:val="28"/>
        </w:rPr>
        <w:t>；财政部关于印发《财政支出绩效评价管理暂行办法》的通知，《西湖区财政局关于印发&lt;推进全区预算绩效管理提质增效工作方案&gt;的通知》（西财字【2022】42号）；依据会计法、会计准则、会计制度情况和财经规定等法律法规进行检查。</w:t>
      </w:r>
    </w:p>
    <w:p w:rsidR="003F6919" w:rsidRDefault="005533E7" w:rsidP="00C70E3A">
      <w:pPr>
        <w:ind w:leftChars="304" w:left="2038" w:hangingChars="500" w:hanging="1400"/>
        <w:rPr>
          <w:rFonts w:ascii="仿宋" w:eastAsia="仿宋" w:hAnsi="仿宋" w:cs="仿宋_GB2312"/>
          <w:bCs/>
          <w:sz w:val="28"/>
          <w:szCs w:val="28"/>
        </w:rPr>
      </w:pPr>
      <w:r w:rsidRPr="00C70E3A">
        <w:rPr>
          <w:rFonts w:ascii="仿宋" w:eastAsia="仿宋" w:hAnsi="仿宋" w:cs="仿宋_GB2312" w:hint="eastAsia"/>
          <w:bCs/>
          <w:sz w:val="28"/>
          <w:szCs w:val="28"/>
        </w:rPr>
        <w:t>预期目标：通过绩效评价进一步规范经费资金使用、管理制度；</w:t>
      </w:r>
    </w:p>
    <w:p w:rsidR="003F6919" w:rsidRDefault="005533E7" w:rsidP="003F6919">
      <w:pPr>
        <w:jc w:val="left"/>
        <w:rPr>
          <w:rFonts w:ascii="仿宋" w:eastAsia="仿宋" w:hAnsi="仿宋" w:cs="仿宋_GB2312"/>
          <w:bCs/>
          <w:sz w:val="28"/>
          <w:szCs w:val="28"/>
        </w:rPr>
      </w:pPr>
      <w:r w:rsidRPr="00C70E3A">
        <w:rPr>
          <w:rFonts w:ascii="仿宋" w:eastAsia="仿宋" w:hAnsi="仿宋" w:cs="仿宋_GB2312" w:hint="eastAsia"/>
          <w:bCs/>
          <w:sz w:val="28"/>
          <w:szCs w:val="28"/>
        </w:rPr>
        <w:t>完成年度项目评审任务；通过财政监督提高全区会计信息质量。</w:t>
      </w:r>
    </w:p>
    <w:p w:rsidR="005533E7" w:rsidRPr="00C70E3A" w:rsidRDefault="005533E7" w:rsidP="003F6919">
      <w:pPr>
        <w:ind w:firstLineChars="250" w:firstLine="700"/>
        <w:jc w:val="left"/>
        <w:rPr>
          <w:rFonts w:ascii="仿宋" w:eastAsia="仿宋" w:hAnsi="仿宋" w:cs="仿宋_GB2312"/>
          <w:bCs/>
          <w:sz w:val="28"/>
          <w:szCs w:val="28"/>
        </w:rPr>
      </w:pPr>
      <w:r w:rsidRPr="00C70E3A">
        <w:rPr>
          <w:rFonts w:ascii="仿宋" w:eastAsia="仿宋" w:hAnsi="仿宋" w:cs="仿宋_GB2312" w:hint="eastAsia"/>
          <w:bCs/>
          <w:sz w:val="28"/>
          <w:szCs w:val="28"/>
        </w:rPr>
        <w:t>经济和社会效益：全区会计信息质量和财政资金有效运行。</w:t>
      </w:r>
    </w:p>
    <w:p w:rsidR="005533E7" w:rsidRPr="00C70E3A" w:rsidRDefault="005533E7" w:rsidP="005533E7">
      <w:pPr>
        <w:ind w:firstLine="640"/>
        <w:rPr>
          <w:rFonts w:ascii="仿宋" w:eastAsia="仿宋" w:hAnsi="仿宋" w:cs="仿宋_GB2312"/>
          <w:bCs/>
          <w:sz w:val="28"/>
          <w:szCs w:val="28"/>
        </w:rPr>
      </w:pPr>
      <w:r w:rsidRPr="00C70E3A">
        <w:rPr>
          <w:rFonts w:ascii="仿宋" w:eastAsia="仿宋" w:hAnsi="仿宋" w:cs="仿宋_GB2312" w:hint="eastAsia"/>
          <w:bCs/>
          <w:sz w:val="28"/>
          <w:szCs w:val="28"/>
        </w:rPr>
        <w:t>资金来源：财政拨款</w:t>
      </w:r>
    </w:p>
    <w:p w:rsidR="005533E7" w:rsidRPr="00C70E3A" w:rsidRDefault="005533E7">
      <w:pPr>
        <w:ind w:firstLine="640"/>
        <w:rPr>
          <w:rFonts w:ascii="仿宋" w:eastAsia="仿宋" w:hAnsi="仿宋" w:cs="仿宋_GB2312"/>
          <w:bCs/>
          <w:sz w:val="28"/>
          <w:szCs w:val="28"/>
        </w:rPr>
      </w:pPr>
      <w:r w:rsidRPr="00C70E3A">
        <w:rPr>
          <w:rFonts w:ascii="仿宋" w:eastAsia="仿宋" w:hAnsi="仿宋" w:cs="仿宋_GB2312" w:hint="eastAsia"/>
          <w:bCs/>
          <w:sz w:val="28"/>
          <w:szCs w:val="28"/>
        </w:rPr>
        <w:t>政府采购：购买复印纸、办公设备购置。</w:t>
      </w:r>
    </w:p>
    <w:p w:rsidR="00261BBA" w:rsidRPr="00C70E3A" w:rsidRDefault="002E598F">
      <w:pPr>
        <w:ind w:firstLine="64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（五）机关运行经费等重要事项的说明</w:t>
      </w:r>
    </w:p>
    <w:p w:rsidR="00261BBA" w:rsidRPr="00C70E3A" w:rsidRDefault="002E598F">
      <w:pPr>
        <w:ind w:firstLine="640"/>
        <w:rPr>
          <w:rFonts w:ascii="仿宋" w:eastAsia="仿宋" w:hAnsi="仿宋" w:cs="仿宋_GB2312"/>
          <w:sz w:val="28"/>
          <w:szCs w:val="28"/>
        </w:rPr>
      </w:pPr>
      <w:r w:rsidRPr="00C70E3A">
        <w:rPr>
          <w:rFonts w:ascii="仿宋" w:eastAsia="仿宋" w:hAnsi="仿宋" w:cs="仿宋_GB2312" w:hint="eastAsia"/>
          <w:sz w:val="28"/>
          <w:szCs w:val="28"/>
        </w:rPr>
        <w:t>2023年部门机关运行费预算</w:t>
      </w:r>
      <w:r w:rsidR="005D2FFF" w:rsidRPr="00C70E3A">
        <w:rPr>
          <w:rFonts w:ascii="仿宋" w:eastAsia="仿宋" w:hAnsi="仿宋" w:cs="仿宋_GB2312" w:hint="eastAsia"/>
          <w:sz w:val="28"/>
          <w:szCs w:val="28"/>
        </w:rPr>
        <w:t>44.65</w:t>
      </w:r>
      <w:r w:rsidRPr="00C70E3A">
        <w:rPr>
          <w:rFonts w:ascii="仿宋" w:eastAsia="仿宋" w:hAnsi="仿宋" w:cs="仿宋_GB2312" w:hint="eastAsia"/>
          <w:sz w:val="28"/>
          <w:szCs w:val="28"/>
        </w:rPr>
        <w:t>万元，比2022年预算减少</w:t>
      </w:r>
      <w:r w:rsidR="00930AFC" w:rsidRPr="00C70E3A">
        <w:rPr>
          <w:rFonts w:ascii="仿宋" w:eastAsia="仿宋" w:hAnsi="仿宋" w:cs="仿宋_GB2312" w:hint="eastAsia"/>
          <w:sz w:val="28"/>
          <w:szCs w:val="28"/>
        </w:rPr>
        <w:t>21.35</w:t>
      </w:r>
      <w:r w:rsidRPr="00C70E3A">
        <w:rPr>
          <w:rFonts w:ascii="仿宋" w:eastAsia="仿宋" w:hAnsi="仿宋" w:cs="仿宋_GB2312" w:hint="eastAsia"/>
          <w:sz w:val="28"/>
          <w:szCs w:val="28"/>
        </w:rPr>
        <w:t>万元，下降</w:t>
      </w:r>
      <w:r w:rsidR="00930AFC" w:rsidRPr="00C70E3A">
        <w:rPr>
          <w:rFonts w:ascii="仿宋" w:eastAsia="仿宋" w:hAnsi="仿宋" w:cs="仿宋_GB2312" w:hint="eastAsia"/>
          <w:sz w:val="28"/>
          <w:szCs w:val="28"/>
        </w:rPr>
        <w:t>32.35</w:t>
      </w:r>
      <w:r w:rsidRPr="00C70E3A">
        <w:rPr>
          <w:rFonts w:ascii="仿宋" w:eastAsia="仿宋" w:hAnsi="仿宋" w:cs="仿宋_GB2312" w:hint="eastAsia"/>
          <w:sz w:val="28"/>
          <w:szCs w:val="28"/>
        </w:rPr>
        <w:t>%，</w:t>
      </w:r>
      <w:r w:rsidR="00930AFC" w:rsidRPr="00C70E3A">
        <w:rPr>
          <w:rFonts w:ascii="仿宋" w:eastAsia="仿宋" w:hAnsi="仿宋" w:hint="eastAsia"/>
          <w:sz w:val="28"/>
          <w:szCs w:val="28"/>
        </w:rPr>
        <w:t>减少的原因是厉行节约，压减一般性支出。</w:t>
      </w:r>
    </w:p>
    <w:p w:rsidR="00261BBA" w:rsidRPr="00C70E3A" w:rsidRDefault="002E598F">
      <w:pPr>
        <w:ind w:firstLine="64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（六）政府采购情况</w:t>
      </w:r>
    </w:p>
    <w:p w:rsidR="00261BBA" w:rsidRPr="00C70E3A" w:rsidRDefault="002E598F">
      <w:pPr>
        <w:ind w:firstLine="640"/>
        <w:rPr>
          <w:rFonts w:ascii="仿宋" w:eastAsia="仿宋" w:hAnsi="仿宋" w:cs="仿宋_GB2312"/>
          <w:sz w:val="28"/>
          <w:szCs w:val="28"/>
        </w:rPr>
      </w:pPr>
      <w:r w:rsidRPr="00C70E3A">
        <w:rPr>
          <w:rFonts w:ascii="仿宋" w:eastAsia="仿宋" w:hAnsi="仿宋" w:cs="仿宋_GB2312" w:hint="eastAsia"/>
          <w:sz w:val="28"/>
          <w:szCs w:val="28"/>
        </w:rPr>
        <w:t>2023年部门所属各单位政府采购总额</w:t>
      </w:r>
      <w:r w:rsidR="005D2FFF" w:rsidRPr="00C70E3A">
        <w:rPr>
          <w:rFonts w:ascii="仿宋" w:eastAsia="仿宋" w:hAnsi="仿宋" w:cs="仿宋_GB2312" w:hint="eastAsia"/>
          <w:sz w:val="28"/>
          <w:szCs w:val="28"/>
        </w:rPr>
        <w:t>62.5</w:t>
      </w:r>
      <w:r w:rsidRPr="00C70E3A">
        <w:rPr>
          <w:rFonts w:ascii="仿宋" w:eastAsia="仿宋" w:hAnsi="仿宋" w:cs="仿宋_GB2312" w:hint="eastAsia"/>
          <w:sz w:val="28"/>
          <w:szCs w:val="28"/>
        </w:rPr>
        <w:t>万元,比2022年预算减少</w:t>
      </w:r>
      <w:r w:rsidR="005D2FFF" w:rsidRPr="00C70E3A">
        <w:rPr>
          <w:rFonts w:ascii="仿宋" w:eastAsia="仿宋" w:hAnsi="仿宋" w:cs="仿宋_GB2312" w:hint="eastAsia"/>
          <w:sz w:val="28"/>
          <w:szCs w:val="28"/>
        </w:rPr>
        <w:t>52.5</w:t>
      </w:r>
      <w:r w:rsidRPr="00C70E3A">
        <w:rPr>
          <w:rFonts w:ascii="仿宋" w:eastAsia="仿宋" w:hAnsi="仿宋" w:cs="仿宋_GB2312" w:hint="eastAsia"/>
          <w:sz w:val="28"/>
          <w:szCs w:val="28"/>
        </w:rPr>
        <w:t>万元，下降</w:t>
      </w:r>
      <w:r w:rsidR="005D2FFF" w:rsidRPr="00C70E3A">
        <w:rPr>
          <w:rFonts w:ascii="仿宋" w:eastAsia="仿宋" w:hAnsi="仿宋" w:cs="仿宋_GB2312" w:hint="eastAsia"/>
          <w:sz w:val="28"/>
          <w:szCs w:val="28"/>
        </w:rPr>
        <w:t>45.65</w:t>
      </w:r>
      <w:r w:rsidRPr="00C70E3A">
        <w:rPr>
          <w:rFonts w:ascii="仿宋" w:eastAsia="仿宋" w:hAnsi="仿宋" w:cs="仿宋_GB2312" w:hint="eastAsia"/>
          <w:sz w:val="28"/>
          <w:szCs w:val="28"/>
        </w:rPr>
        <w:t xml:space="preserve"> %。其中: 政府采购货物预算</w:t>
      </w:r>
      <w:r w:rsidR="005D2FFF" w:rsidRPr="00C70E3A">
        <w:rPr>
          <w:rFonts w:ascii="仿宋" w:eastAsia="仿宋" w:hAnsi="仿宋" w:cs="仿宋_GB2312" w:hint="eastAsia"/>
          <w:sz w:val="28"/>
          <w:szCs w:val="28"/>
        </w:rPr>
        <w:t>8.5</w:t>
      </w:r>
      <w:r w:rsidRPr="00C70E3A">
        <w:rPr>
          <w:rFonts w:ascii="仿宋" w:eastAsia="仿宋" w:hAnsi="仿宋" w:cs="仿宋_GB2312" w:hint="eastAsia"/>
          <w:sz w:val="28"/>
          <w:szCs w:val="28"/>
        </w:rPr>
        <w:t>万元,政府采购服务预算</w:t>
      </w:r>
      <w:r w:rsidR="005D2FFF" w:rsidRPr="00C70E3A">
        <w:rPr>
          <w:rFonts w:ascii="仿宋" w:eastAsia="仿宋" w:hAnsi="仿宋" w:cs="仿宋_GB2312" w:hint="eastAsia"/>
          <w:sz w:val="28"/>
          <w:szCs w:val="28"/>
        </w:rPr>
        <w:t>54</w:t>
      </w:r>
      <w:r w:rsidRPr="00C70E3A">
        <w:rPr>
          <w:rFonts w:ascii="仿宋" w:eastAsia="仿宋" w:hAnsi="仿宋" w:cs="仿宋_GB2312" w:hint="eastAsia"/>
          <w:sz w:val="28"/>
          <w:szCs w:val="28"/>
        </w:rPr>
        <w:t>万元。</w:t>
      </w:r>
    </w:p>
    <w:p w:rsidR="00261BBA" w:rsidRPr="00C70E3A" w:rsidRDefault="002E598F">
      <w:pPr>
        <w:ind w:firstLine="64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（七）国有资产占有使用情况</w:t>
      </w:r>
    </w:p>
    <w:p w:rsidR="00261BBA" w:rsidRPr="00C70E3A" w:rsidRDefault="002E598F">
      <w:pPr>
        <w:ind w:firstLine="640"/>
        <w:rPr>
          <w:rFonts w:ascii="仿宋" w:eastAsia="仿宋" w:hAnsi="仿宋" w:cs="仿宋_GB2312"/>
          <w:sz w:val="28"/>
          <w:szCs w:val="28"/>
        </w:rPr>
      </w:pPr>
      <w:r w:rsidRPr="00C70E3A">
        <w:rPr>
          <w:rFonts w:ascii="仿宋" w:eastAsia="仿宋" w:hAnsi="仿宋" w:cs="仿宋_GB2312" w:hint="eastAsia"/>
          <w:sz w:val="28"/>
          <w:szCs w:val="28"/>
        </w:rPr>
        <w:lastRenderedPageBreak/>
        <w:t>截至2022年12月31日，部门共有车辆</w:t>
      </w:r>
      <w:r w:rsidR="005D2FFF" w:rsidRPr="00C70E3A">
        <w:rPr>
          <w:rFonts w:ascii="仿宋" w:eastAsia="仿宋" w:hAnsi="仿宋" w:cs="仿宋_GB2312" w:hint="eastAsia"/>
          <w:sz w:val="28"/>
          <w:szCs w:val="28"/>
        </w:rPr>
        <w:t>0</w:t>
      </w:r>
      <w:r w:rsidRPr="00C70E3A">
        <w:rPr>
          <w:rFonts w:ascii="仿宋" w:eastAsia="仿宋" w:hAnsi="仿宋" w:cs="仿宋_GB2312" w:hint="eastAsia"/>
          <w:sz w:val="28"/>
          <w:szCs w:val="28"/>
        </w:rPr>
        <w:t>辆，其中，一般公务用车</w:t>
      </w:r>
      <w:r w:rsidR="005D2FFF" w:rsidRPr="00C70E3A">
        <w:rPr>
          <w:rFonts w:ascii="仿宋" w:eastAsia="仿宋" w:hAnsi="仿宋" w:cs="仿宋_GB2312" w:hint="eastAsia"/>
          <w:sz w:val="28"/>
          <w:szCs w:val="28"/>
        </w:rPr>
        <w:t>0</w:t>
      </w:r>
      <w:r w:rsidRPr="00C70E3A">
        <w:rPr>
          <w:rFonts w:ascii="仿宋" w:eastAsia="仿宋" w:hAnsi="仿宋" w:cs="仿宋_GB2312" w:hint="eastAsia"/>
          <w:sz w:val="28"/>
          <w:szCs w:val="28"/>
        </w:rPr>
        <w:t>辆，执法执勤用车</w:t>
      </w:r>
      <w:r w:rsidR="005D2FFF" w:rsidRPr="00C70E3A">
        <w:rPr>
          <w:rFonts w:ascii="仿宋" w:eastAsia="仿宋" w:hAnsi="仿宋" w:cs="仿宋_GB2312" w:hint="eastAsia"/>
          <w:sz w:val="28"/>
          <w:szCs w:val="28"/>
        </w:rPr>
        <w:t>0</w:t>
      </w:r>
      <w:r w:rsidRPr="00C70E3A">
        <w:rPr>
          <w:rFonts w:ascii="仿宋" w:eastAsia="仿宋" w:hAnsi="仿宋" w:cs="仿宋_GB2312" w:hint="eastAsia"/>
          <w:sz w:val="28"/>
          <w:szCs w:val="28"/>
        </w:rPr>
        <w:t>辆。</w:t>
      </w:r>
    </w:p>
    <w:p w:rsidR="00261BBA" w:rsidRPr="00C70E3A" w:rsidRDefault="002E598F">
      <w:pPr>
        <w:ind w:firstLine="640"/>
        <w:rPr>
          <w:rFonts w:ascii="仿宋" w:eastAsia="仿宋" w:hAnsi="仿宋" w:cs="仿宋_GB2312"/>
          <w:sz w:val="28"/>
          <w:szCs w:val="28"/>
        </w:rPr>
      </w:pPr>
      <w:r w:rsidRPr="00C70E3A">
        <w:rPr>
          <w:rFonts w:ascii="仿宋" w:eastAsia="仿宋" w:hAnsi="仿宋" w:cs="仿宋_GB2312" w:hint="eastAsia"/>
          <w:sz w:val="28"/>
          <w:szCs w:val="28"/>
        </w:rPr>
        <w:t>2023年部门预算安排购置车辆</w:t>
      </w:r>
      <w:r w:rsidR="005D2FFF" w:rsidRPr="00C70E3A">
        <w:rPr>
          <w:rFonts w:ascii="仿宋" w:eastAsia="仿宋" w:hAnsi="仿宋" w:cs="仿宋_GB2312" w:hint="eastAsia"/>
          <w:sz w:val="28"/>
          <w:szCs w:val="28"/>
        </w:rPr>
        <w:t>0</w:t>
      </w:r>
      <w:r w:rsidRPr="00C70E3A">
        <w:rPr>
          <w:rFonts w:ascii="仿宋" w:eastAsia="仿宋" w:hAnsi="仿宋" w:cs="仿宋_GB2312" w:hint="eastAsia"/>
          <w:sz w:val="28"/>
          <w:szCs w:val="28"/>
        </w:rPr>
        <w:t>辆，安排购置单位价值200万元以上大型设备具体为：</w:t>
      </w:r>
      <w:r w:rsidR="005D2FFF" w:rsidRPr="00C70E3A">
        <w:rPr>
          <w:rFonts w:ascii="仿宋" w:eastAsia="仿宋" w:hAnsi="仿宋" w:cs="仿宋_GB2312" w:hint="eastAsia"/>
          <w:sz w:val="28"/>
          <w:szCs w:val="28"/>
        </w:rPr>
        <w:t>无</w:t>
      </w:r>
      <w:r w:rsidRPr="00C70E3A">
        <w:rPr>
          <w:rFonts w:ascii="仿宋" w:eastAsia="仿宋" w:hAnsi="仿宋" w:cs="仿宋_GB2312" w:hint="eastAsia"/>
          <w:sz w:val="28"/>
          <w:szCs w:val="28"/>
        </w:rPr>
        <w:t>设备</w:t>
      </w:r>
      <w:r w:rsidR="005D2FFF" w:rsidRPr="00C70E3A">
        <w:rPr>
          <w:rFonts w:ascii="仿宋" w:eastAsia="仿宋" w:hAnsi="仿宋" w:cs="仿宋_GB2312" w:hint="eastAsia"/>
          <w:sz w:val="28"/>
          <w:szCs w:val="28"/>
        </w:rPr>
        <w:t>为0</w:t>
      </w:r>
      <w:r w:rsidRPr="00C70E3A">
        <w:rPr>
          <w:rFonts w:ascii="仿宋" w:eastAsia="仿宋" w:hAnsi="仿宋" w:cs="仿宋_GB2312" w:hint="eastAsia"/>
          <w:sz w:val="28"/>
          <w:szCs w:val="28"/>
        </w:rPr>
        <w:t>万元</w:t>
      </w:r>
      <w:r w:rsidR="005D2FFF" w:rsidRPr="00C70E3A">
        <w:rPr>
          <w:rFonts w:ascii="仿宋" w:eastAsia="仿宋" w:hAnsi="仿宋" w:cs="仿宋_GB2312" w:hint="eastAsia"/>
          <w:sz w:val="28"/>
          <w:szCs w:val="28"/>
        </w:rPr>
        <w:t>.</w:t>
      </w:r>
    </w:p>
    <w:p w:rsidR="00261BBA" w:rsidRPr="00C70E3A" w:rsidRDefault="002E598F">
      <w:pPr>
        <w:ind w:firstLine="64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（八）绩效目标设置情况</w:t>
      </w:r>
    </w:p>
    <w:p w:rsidR="00261BBA" w:rsidRPr="00C70E3A" w:rsidRDefault="002E598F" w:rsidP="00C70E3A">
      <w:pPr>
        <w:widowControl/>
        <w:spacing w:line="540" w:lineRule="exact"/>
        <w:ind w:firstLineChars="250" w:firstLine="700"/>
        <w:jc w:val="left"/>
        <w:rPr>
          <w:rFonts w:ascii="仿宋_GB2312" w:eastAsia="仿宋_GB2312"/>
          <w:sz w:val="28"/>
          <w:szCs w:val="28"/>
        </w:rPr>
      </w:pPr>
      <w:r w:rsidRPr="00C70E3A">
        <w:rPr>
          <w:rFonts w:ascii="仿宋" w:eastAsia="仿宋" w:hAnsi="仿宋" w:hint="eastAsia"/>
          <w:sz w:val="28"/>
          <w:szCs w:val="28"/>
        </w:rPr>
        <w:t>2023年实行绩效目标管理的项目</w:t>
      </w:r>
      <w:r w:rsidR="00212416" w:rsidRPr="00C70E3A">
        <w:rPr>
          <w:rFonts w:ascii="仿宋" w:eastAsia="仿宋" w:hAnsi="仿宋" w:hint="eastAsia"/>
          <w:sz w:val="28"/>
          <w:szCs w:val="28"/>
        </w:rPr>
        <w:t>3</w:t>
      </w:r>
      <w:r w:rsidRPr="00C70E3A">
        <w:rPr>
          <w:rFonts w:ascii="仿宋" w:eastAsia="仿宋" w:hAnsi="仿宋" w:hint="eastAsia"/>
          <w:sz w:val="28"/>
          <w:szCs w:val="28"/>
        </w:rPr>
        <w:t>个，涉及资金</w:t>
      </w:r>
      <w:r w:rsidR="00212416" w:rsidRPr="00C70E3A">
        <w:rPr>
          <w:rFonts w:ascii="仿宋" w:eastAsia="仿宋" w:hAnsi="仿宋" w:hint="eastAsia"/>
          <w:sz w:val="28"/>
          <w:szCs w:val="28"/>
        </w:rPr>
        <w:t>599.6</w:t>
      </w:r>
      <w:r w:rsidRPr="00C70E3A">
        <w:rPr>
          <w:rFonts w:ascii="仿宋" w:eastAsia="仿宋" w:hAnsi="仿宋" w:hint="eastAsia"/>
          <w:sz w:val="28"/>
          <w:szCs w:val="28"/>
        </w:rPr>
        <w:t>万元</w:t>
      </w:r>
      <w:r w:rsidR="00156F64" w:rsidRPr="00C70E3A">
        <w:rPr>
          <w:rFonts w:ascii="仿宋" w:eastAsia="仿宋" w:hAnsi="仿宋" w:hint="eastAsia"/>
          <w:sz w:val="28"/>
          <w:szCs w:val="28"/>
        </w:rPr>
        <w:t>；纳入财政绩效目标批复的项目3个，涉及资金599.6万元。</w:t>
      </w:r>
      <w:r w:rsidRPr="00C70E3A">
        <w:rPr>
          <w:rFonts w:ascii="仿宋_GB2312" w:eastAsia="仿宋_GB2312" w:hint="eastAsia"/>
          <w:sz w:val="28"/>
          <w:szCs w:val="28"/>
        </w:rPr>
        <w:t xml:space="preserve">   </w:t>
      </w:r>
    </w:p>
    <w:p w:rsidR="00261BBA" w:rsidRPr="00C70E3A" w:rsidRDefault="002E598F">
      <w:pPr>
        <w:ind w:firstLine="64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（九）</w:t>
      </w:r>
      <w:r w:rsidR="00D71F36" w:rsidRPr="00D71F36">
        <w:rPr>
          <w:rFonts w:ascii="仿宋_GB2312" w:eastAsia="仿宋_GB2312" w:hAnsi="仿宋_GB2312" w:cs="仿宋_GB2312" w:hint="eastAsia"/>
          <w:b/>
          <w:bCs/>
          <w:sz w:val="28"/>
          <w:szCs w:val="28"/>
        </w:rPr>
        <w:t>项目绩效情况</w:t>
      </w:r>
    </w:p>
    <w:p w:rsidR="00261BBA" w:rsidRPr="002D5FA1" w:rsidRDefault="000F0217" w:rsidP="00767C85">
      <w:pPr>
        <w:ind w:firstLine="642"/>
        <w:rPr>
          <w:rFonts w:asciiTheme="minorEastAsia" w:hAnsiTheme="minorEastAsia" w:cs="仿宋_GB2312"/>
          <w:b/>
          <w:bCs/>
          <w:sz w:val="28"/>
          <w:szCs w:val="28"/>
        </w:rPr>
      </w:pPr>
      <w:r w:rsidRPr="002D5FA1">
        <w:rPr>
          <w:rFonts w:ascii="仿宋" w:eastAsia="仿宋" w:hAnsi="仿宋" w:cs="仿宋_GB2312" w:hint="eastAsia"/>
          <w:b/>
          <w:bCs/>
          <w:sz w:val="28"/>
          <w:szCs w:val="28"/>
        </w:rPr>
        <w:t>财政监管工作经费项目</w:t>
      </w:r>
    </w:p>
    <w:p w:rsidR="00261BBA" w:rsidRPr="007F4EC1" w:rsidRDefault="002E598F" w:rsidP="007F4EC1">
      <w:pPr>
        <w:ind w:firstLineChars="200" w:firstLine="560"/>
        <w:rPr>
          <w:rFonts w:ascii="Adobe 仿宋 Std R" w:eastAsia="Adobe 仿宋 Std R" w:hAnsi="Adobe 仿宋 Std R"/>
          <w:sz w:val="32"/>
          <w:szCs w:val="32"/>
        </w:rPr>
      </w:pPr>
      <w:r w:rsidRPr="00C70E3A">
        <w:rPr>
          <w:rFonts w:asciiTheme="minorEastAsia" w:hAnsiTheme="minorEastAsia" w:cs="仿宋_GB2312" w:hint="eastAsia"/>
          <w:sz w:val="28"/>
          <w:szCs w:val="28"/>
        </w:rPr>
        <w:t>1.</w:t>
      </w:r>
      <w:r w:rsidRPr="00C70E3A">
        <w:rPr>
          <w:rFonts w:asciiTheme="minorEastAsia" w:hAnsiTheme="minorEastAsia" w:cs="仿宋_GB2312"/>
          <w:sz w:val="28"/>
          <w:szCs w:val="28"/>
        </w:rPr>
        <w:t>项目概述：</w:t>
      </w:r>
      <w:r w:rsidR="007F4EC1" w:rsidRPr="007F4EC1">
        <w:rPr>
          <w:rFonts w:asciiTheme="minorEastAsia" w:hAnsiTheme="minorEastAsia" w:cs="仿宋_GB2312" w:hint="eastAsia"/>
          <w:sz w:val="28"/>
          <w:szCs w:val="28"/>
        </w:rPr>
        <w:t>对财政性资金投资项目资金使用情况进行专项核查以及追踪问效；通过绩效评价全面分析项目资金使用、管理和实施情况；监督全区行政企事业单位、社会团体财务规范化管理。</w:t>
      </w:r>
    </w:p>
    <w:p w:rsidR="00261BBA" w:rsidRPr="00C70E3A" w:rsidRDefault="00D71F36" w:rsidP="00767C85">
      <w:pPr>
        <w:ind w:firstLine="642"/>
        <w:rPr>
          <w:rFonts w:asciiTheme="minorEastAsia" w:hAnsiTheme="minorEastAsia" w:cs="仿宋_GB2312"/>
          <w:sz w:val="28"/>
          <w:szCs w:val="28"/>
        </w:rPr>
      </w:pPr>
      <w:r>
        <w:rPr>
          <w:rFonts w:asciiTheme="minorEastAsia" w:hAnsiTheme="minorEastAsia" w:cs="仿宋_GB2312" w:hint="eastAsia"/>
          <w:sz w:val="28"/>
          <w:szCs w:val="28"/>
        </w:rPr>
        <w:t>2</w:t>
      </w:r>
      <w:r w:rsidR="002E598F" w:rsidRPr="00C70E3A">
        <w:rPr>
          <w:rFonts w:asciiTheme="minorEastAsia" w:hAnsiTheme="minorEastAsia" w:cs="仿宋_GB2312" w:hint="eastAsia"/>
          <w:sz w:val="28"/>
          <w:szCs w:val="28"/>
        </w:rPr>
        <w:t>.</w:t>
      </w:r>
      <w:r w:rsidR="002E598F" w:rsidRPr="00C70E3A">
        <w:rPr>
          <w:rFonts w:asciiTheme="minorEastAsia" w:hAnsiTheme="minorEastAsia" w:cs="仿宋_GB2312"/>
          <w:sz w:val="28"/>
          <w:szCs w:val="28"/>
        </w:rPr>
        <w:t>实施主体：</w:t>
      </w:r>
      <w:r w:rsidR="00767C85" w:rsidRPr="00C70E3A">
        <w:rPr>
          <w:rFonts w:ascii="宋体" w:eastAsia="宋体" w:hAnsi="宋体" w:cs="Times New Roman" w:hint="eastAsia"/>
          <w:sz w:val="28"/>
          <w:szCs w:val="28"/>
        </w:rPr>
        <w:t>西湖区财政局</w:t>
      </w:r>
    </w:p>
    <w:p w:rsidR="00261BBA" w:rsidRPr="00C70E3A" w:rsidRDefault="00D71F36">
      <w:pPr>
        <w:ind w:firstLine="640"/>
        <w:rPr>
          <w:rFonts w:asciiTheme="minorEastAsia" w:hAnsiTheme="minorEastAsia" w:cs="仿宋_GB2312"/>
          <w:sz w:val="28"/>
          <w:szCs w:val="28"/>
        </w:rPr>
      </w:pPr>
      <w:r>
        <w:rPr>
          <w:rFonts w:asciiTheme="minorEastAsia" w:hAnsiTheme="minorEastAsia" w:cs="仿宋_GB2312" w:hint="eastAsia"/>
          <w:sz w:val="28"/>
          <w:szCs w:val="28"/>
        </w:rPr>
        <w:t>3</w:t>
      </w:r>
      <w:r w:rsidR="002E598F" w:rsidRPr="00C70E3A">
        <w:rPr>
          <w:rFonts w:asciiTheme="minorEastAsia" w:hAnsiTheme="minorEastAsia" w:cs="仿宋_GB2312" w:hint="eastAsia"/>
          <w:sz w:val="28"/>
          <w:szCs w:val="28"/>
        </w:rPr>
        <w:t>.</w:t>
      </w:r>
      <w:r w:rsidR="002E598F" w:rsidRPr="00C70E3A">
        <w:rPr>
          <w:rFonts w:asciiTheme="minorEastAsia" w:hAnsiTheme="minorEastAsia" w:cs="仿宋_GB2312"/>
          <w:sz w:val="28"/>
          <w:szCs w:val="28"/>
        </w:rPr>
        <w:t>实施周期：</w:t>
      </w:r>
      <w:r w:rsidR="00767C85" w:rsidRPr="00C70E3A">
        <w:rPr>
          <w:rFonts w:ascii="宋体" w:eastAsia="宋体" w:hAnsi="宋体" w:cs="Times New Roman" w:hint="eastAsia"/>
          <w:sz w:val="28"/>
          <w:szCs w:val="28"/>
        </w:rPr>
        <w:t>当年</w:t>
      </w:r>
    </w:p>
    <w:p w:rsidR="00261BBA" w:rsidRPr="00C70E3A" w:rsidRDefault="00D71F36">
      <w:pPr>
        <w:ind w:firstLine="640"/>
        <w:rPr>
          <w:rFonts w:asciiTheme="minorEastAsia" w:hAnsiTheme="minorEastAsia" w:cs="仿宋_GB2312"/>
          <w:sz w:val="28"/>
          <w:szCs w:val="28"/>
        </w:rPr>
      </w:pPr>
      <w:r>
        <w:rPr>
          <w:rFonts w:asciiTheme="minorEastAsia" w:hAnsiTheme="minorEastAsia" w:cs="仿宋_GB2312" w:hint="eastAsia"/>
          <w:sz w:val="28"/>
          <w:szCs w:val="28"/>
        </w:rPr>
        <w:t>4</w:t>
      </w:r>
      <w:r w:rsidR="002E598F" w:rsidRPr="00C70E3A">
        <w:rPr>
          <w:rFonts w:asciiTheme="minorEastAsia" w:hAnsiTheme="minorEastAsia" w:cs="仿宋_GB2312" w:hint="eastAsia"/>
          <w:sz w:val="28"/>
          <w:szCs w:val="28"/>
        </w:rPr>
        <w:t>.</w:t>
      </w:r>
      <w:r w:rsidR="002E598F" w:rsidRPr="00C70E3A">
        <w:rPr>
          <w:rFonts w:asciiTheme="minorEastAsia" w:hAnsiTheme="minorEastAsia" w:cs="仿宋_GB2312"/>
          <w:sz w:val="28"/>
          <w:szCs w:val="28"/>
        </w:rPr>
        <w:t>年度预算安排：</w:t>
      </w:r>
      <w:r w:rsidR="00435000">
        <w:rPr>
          <w:rFonts w:asciiTheme="minorEastAsia" w:hAnsiTheme="minorEastAsia" w:cs="仿宋_GB2312" w:hint="eastAsia"/>
          <w:sz w:val="28"/>
          <w:szCs w:val="28"/>
        </w:rPr>
        <w:t>159</w:t>
      </w:r>
      <w:r w:rsidR="00767C85" w:rsidRPr="00C70E3A">
        <w:rPr>
          <w:rFonts w:ascii="宋体" w:eastAsia="宋体" w:hAnsi="宋体" w:cs="Times New Roman" w:hint="eastAsia"/>
          <w:sz w:val="28"/>
          <w:szCs w:val="28"/>
        </w:rPr>
        <w:t>万元</w:t>
      </w:r>
    </w:p>
    <w:p w:rsidR="003F6919" w:rsidRDefault="00D71F36" w:rsidP="00435000">
      <w:pPr>
        <w:ind w:firstLine="642"/>
        <w:rPr>
          <w:rFonts w:asciiTheme="minorEastAsia" w:hAnsiTheme="minorEastAsia" w:cs="仿宋_GB2312"/>
          <w:sz w:val="28"/>
          <w:szCs w:val="28"/>
        </w:rPr>
      </w:pPr>
      <w:r>
        <w:rPr>
          <w:rFonts w:asciiTheme="minorEastAsia" w:hAnsiTheme="minorEastAsia" w:cs="仿宋_GB2312" w:hint="eastAsia"/>
          <w:sz w:val="28"/>
          <w:szCs w:val="28"/>
        </w:rPr>
        <w:t>5</w:t>
      </w:r>
      <w:r w:rsidR="002E598F" w:rsidRPr="00C70E3A">
        <w:rPr>
          <w:rFonts w:asciiTheme="minorEastAsia" w:hAnsiTheme="minorEastAsia" w:cs="仿宋_GB2312" w:hint="eastAsia"/>
          <w:sz w:val="28"/>
          <w:szCs w:val="28"/>
        </w:rPr>
        <w:t>.</w:t>
      </w:r>
      <w:r w:rsidR="002E598F" w:rsidRPr="00C70E3A">
        <w:rPr>
          <w:rFonts w:asciiTheme="minorEastAsia" w:hAnsiTheme="minorEastAsia" w:cs="仿宋_GB2312"/>
          <w:sz w:val="28"/>
          <w:szCs w:val="28"/>
        </w:rPr>
        <w:t>绩效目标和指标</w:t>
      </w:r>
      <w:bookmarkStart w:id="0" w:name="_GoBack"/>
      <w:bookmarkEnd w:id="0"/>
      <w:r w:rsidR="00435000">
        <w:rPr>
          <w:rFonts w:asciiTheme="minorEastAsia" w:hAnsiTheme="minorEastAsia" w:cs="仿宋_GB2312" w:hint="eastAsia"/>
          <w:sz w:val="28"/>
          <w:szCs w:val="28"/>
        </w:rPr>
        <w:t>：</w:t>
      </w:r>
      <w:r w:rsidR="00435000" w:rsidRPr="00435000">
        <w:rPr>
          <w:rFonts w:asciiTheme="minorEastAsia" w:hAnsiTheme="minorEastAsia" w:cs="仿宋_GB2312" w:hint="eastAsia"/>
          <w:sz w:val="28"/>
          <w:szCs w:val="28"/>
        </w:rPr>
        <w:t xml:space="preserve"> 为优化经济环境服务；切实提高财政资金使用效益；节约财政资金，使财政资金规范、安全、有效运行</w:t>
      </w:r>
      <w:r w:rsidR="00435000">
        <w:rPr>
          <w:rFonts w:asciiTheme="minorEastAsia" w:hAnsiTheme="minorEastAsia" w:cs="仿宋_GB2312" w:hint="eastAsia"/>
          <w:sz w:val="28"/>
          <w:szCs w:val="28"/>
        </w:rPr>
        <w:t>。</w:t>
      </w:r>
      <w:r w:rsidR="003F6919">
        <w:rPr>
          <w:rFonts w:asciiTheme="minorEastAsia" w:hAnsiTheme="minorEastAsia" w:cs="仿宋_GB2312" w:hint="eastAsia"/>
          <w:sz w:val="28"/>
          <w:szCs w:val="28"/>
        </w:rPr>
        <w:t xml:space="preserve">   </w:t>
      </w:r>
    </w:p>
    <w:p w:rsidR="00E92700" w:rsidRDefault="00E92700" w:rsidP="00435000">
      <w:pPr>
        <w:ind w:firstLine="642"/>
        <w:rPr>
          <w:rFonts w:asciiTheme="minorEastAsia" w:hAnsiTheme="minorEastAsia" w:cs="仿宋_GB2312"/>
          <w:sz w:val="28"/>
          <w:szCs w:val="28"/>
        </w:rPr>
      </w:pPr>
    </w:p>
    <w:p w:rsidR="00E92700" w:rsidRDefault="00E92700" w:rsidP="00435000">
      <w:pPr>
        <w:ind w:firstLine="642"/>
        <w:rPr>
          <w:rFonts w:asciiTheme="minorEastAsia" w:hAnsiTheme="minorEastAsia" w:cs="仿宋_GB2312"/>
          <w:sz w:val="28"/>
          <w:szCs w:val="28"/>
        </w:rPr>
      </w:pPr>
    </w:p>
    <w:p w:rsidR="00E92700" w:rsidRDefault="00E92700" w:rsidP="00435000">
      <w:pPr>
        <w:ind w:firstLine="642"/>
        <w:rPr>
          <w:rFonts w:asciiTheme="minorEastAsia" w:hAnsiTheme="minorEastAsia" w:cs="仿宋_GB2312"/>
          <w:sz w:val="28"/>
          <w:szCs w:val="28"/>
        </w:rPr>
      </w:pPr>
    </w:p>
    <w:p w:rsidR="00E92700" w:rsidRDefault="00E92700" w:rsidP="00435000">
      <w:pPr>
        <w:ind w:firstLine="642"/>
        <w:rPr>
          <w:rFonts w:asciiTheme="minorEastAsia" w:hAnsiTheme="minorEastAsia" w:cs="仿宋_GB2312"/>
          <w:sz w:val="28"/>
          <w:szCs w:val="28"/>
        </w:rPr>
      </w:pPr>
    </w:p>
    <w:p w:rsidR="00E92700" w:rsidRDefault="00E92700" w:rsidP="00435000">
      <w:pPr>
        <w:ind w:firstLine="642"/>
        <w:rPr>
          <w:rFonts w:asciiTheme="minorEastAsia" w:hAnsiTheme="minorEastAsia" w:cs="仿宋_GB2312"/>
          <w:sz w:val="28"/>
          <w:szCs w:val="28"/>
        </w:rPr>
      </w:pPr>
    </w:p>
    <w:tbl>
      <w:tblPr>
        <w:tblW w:w="9365" w:type="dxa"/>
        <w:tblInd w:w="99" w:type="dxa"/>
        <w:tblLook w:val="04A0"/>
      </w:tblPr>
      <w:tblGrid>
        <w:gridCol w:w="1360"/>
        <w:gridCol w:w="1860"/>
        <w:gridCol w:w="4280"/>
        <w:gridCol w:w="1865"/>
      </w:tblGrid>
      <w:tr w:rsidR="00AC01EC" w:rsidRPr="00AC01EC" w:rsidTr="0076657B">
        <w:trPr>
          <w:trHeight w:val="526"/>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01EC" w:rsidRPr="00AC01EC" w:rsidRDefault="003F6919" w:rsidP="00AC01EC">
            <w:pPr>
              <w:widowControl/>
              <w:jc w:val="center"/>
              <w:rPr>
                <w:rFonts w:ascii="宋体" w:eastAsia="宋体" w:hAnsi="宋体" w:cs="宋体"/>
                <w:b/>
                <w:bCs/>
                <w:kern w:val="0"/>
                <w:sz w:val="24"/>
              </w:rPr>
            </w:pPr>
            <w:r>
              <w:rPr>
                <w:rFonts w:asciiTheme="minorEastAsia" w:hAnsiTheme="minorEastAsia" w:cs="仿宋_GB2312" w:hint="eastAsia"/>
                <w:sz w:val="28"/>
                <w:szCs w:val="28"/>
              </w:rPr>
              <w:lastRenderedPageBreak/>
              <w:t xml:space="preserve"> </w:t>
            </w:r>
            <w:r w:rsidR="00AC01EC" w:rsidRPr="00AC01EC">
              <w:rPr>
                <w:rFonts w:ascii="宋体" w:eastAsia="宋体" w:hAnsi="宋体" w:cs="宋体" w:hint="eastAsia"/>
                <w:b/>
                <w:bCs/>
                <w:kern w:val="0"/>
                <w:sz w:val="24"/>
              </w:rPr>
              <w:t>一级指标</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b/>
                <w:bCs/>
                <w:kern w:val="0"/>
                <w:sz w:val="24"/>
              </w:rPr>
            </w:pPr>
            <w:r w:rsidRPr="00AC01EC">
              <w:rPr>
                <w:rFonts w:ascii="宋体" w:eastAsia="宋体" w:hAnsi="宋体" w:cs="宋体" w:hint="eastAsia"/>
                <w:b/>
                <w:bCs/>
                <w:kern w:val="0"/>
                <w:sz w:val="24"/>
              </w:rPr>
              <w:t>二级指标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b/>
                <w:bCs/>
                <w:kern w:val="0"/>
                <w:sz w:val="24"/>
              </w:rPr>
            </w:pPr>
            <w:r w:rsidRPr="00AC01EC">
              <w:rPr>
                <w:rFonts w:ascii="宋体" w:eastAsia="宋体" w:hAnsi="宋体" w:cs="宋体" w:hint="eastAsia"/>
                <w:b/>
                <w:bCs/>
                <w:kern w:val="0"/>
                <w:sz w:val="24"/>
              </w:rPr>
              <w:t>三级指标</w:t>
            </w:r>
          </w:p>
        </w:tc>
        <w:tc>
          <w:tcPr>
            <w:tcW w:w="1865"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b/>
                <w:bCs/>
                <w:kern w:val="0"/>
                <w:sz w:val="24"/>
              </w:rPr>
            </w:pPr>
            <w:r w:rsidRPr="00AC01EC">
              <w:rPr>
                <w:rFonts w:ascii="宋体" w:eastAsia="宋体" w:hAnsi="宋体" w:cs="宋体" w:hint="eastAsia"/>
                <w:b/>
                <w:bCs/>
                <w:kern w:val="0"/>
                <w:sz w:val="24"/>
              </w:rPr>
              <w:t>指标值</w:t>
            </w:r>
          </w:p>
        </w:tc>
      </w:tr>
      <w:tr w:rsidR="00AC01EC" w:rsidRPr="00AC01EC" w:rsidTr="0076657B">
        <w:trPr>
          <w:trHeight w:val="741"/>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成本指标</w:t>
            </w: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kern w:val="0"/>
                <w:sz w:val="24"/>
              </w:rPr>
            </w:pPr>
            <w:r w:rsidRPr="00AC01EC">
              <w:rPr>
                <w:rFonts w:ascii="宋体" w:eastAsia="宋体" w:hAnsi="宋体" w:cs="宋体" w:hint="eastAsia"/>
                <w:kern w:val="0"/>
                <w:sz w:val="24"/>
              </w:rPr>
              <w:t>经济成本指标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投资评审金额</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＝100万元</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绩效评价金额</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＝49万元</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监督检查</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＝10万元</w:t>
            </w:r>
          </w:p>
        </w:tc>
      </w:tr>
      <w:tr w:rsidR="00AC01EC" w:rsidRPr="00AC01EC" w:rsidTr="0076657B">
        <w:trPr>
          <w:trHeight w:val="741"/>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产出指标</w:t>
            </w: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kern w:val="0"/>
                <w:sz w:val="24"/>
              </w:rPr>
            </w:pPr>
            <w:r w:rsidRPr="00AC01EC">
              <w:rPr>
                <w:rFonts w:ascii="宋体" w:eastAsia="宋体" w:hAnsi="宋体" w:cs="宋体" w:hint="eastAsia"/>
                <w:kern w:val="0"/>
                <w:sz w:val="24"/>
              </w:rPr>
              <w:t>数量指标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投资评审项目审查数</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≥200个</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针对部门预算单位进行会计监督抽查数量</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≥10个</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对全区预算单位进行绩效评价</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≥73个</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kern w:val="0"/>
                <w:sz w:val="24"/>
              </w:rPr>
            </w:pPr>
            <w:r w:rsidRPr="00AC01EC">
              <w:rPr>
                <w:rFonts w:ascii="宋体" w:eastAsia="宋体" w:hAnsi="宋体" w:cs="宋体" w:hint="eastAsia"/>
                <w:kern w:val="0"/>
                <w:sz w:val="24"/>
              </w:rPr>
              <w:t>质量指标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投资评审合格率</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＝100%</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会计信息质量准确率</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＝100%</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kern w:val="0"/>
                <w:sz w:val="24"/>
              </w:rPr>
            </w:pPr>
            <w:r w:rsidRPr="00AC01EC">
              <w:rPr>
                <w:rFonts w:ascii="宋体" w:eastAsia="宋体" w:hAnsi="宋体" w:cs="宋体" w:hint="eastAsia"/>
                <w:kern w:val="0"/>
                <w:sz w:val="24"/>
              </w:rPr>
              <w:t>时效指标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完成及时率</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＝100%</w:t>
            </w:r>
          </w:p>
        </w:tc>
      </w:tr>
      <w:tr w:rsidR="00AC01EC" w:rsidRPr="00AC01EC" w:rsidTr="0076657B">
        <w:trPr>
          <w:trHeight w:val="741"/>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效益指标</w:t>
            </w: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kern w:val="0"/>
                <w:sz w:val="24"/>
              </w:rPr>
            </w:pPr>
            <w:r w:rsidRPr="00AC01EC">
              <w:rPr>
                <w:rFonts w:ascii="宋体" w:eastAsia="宋体" w:hAnsi="宋体" w:cs="宋体" w:hint="eastAsia"/>
                <w:kern w:val="0"/>
                <w:sz w:val="24"/>
              </w:rPr>
              <w:t>经济效益指标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当年项目评审对财政资金的节约效果</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有一定效果</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平均审减率</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＞10%</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kern w:val="0"/>
                <w:sz w:val="24"/>
              </w:rPr>
            </w:pPr>
            <w:r w:rsidRPr="00AC01EC">
              <w:rPr>
                <w:rFonts w:ascii="宋体" w:eastAsia="宋体" w:hAnsi="宋体" w:cs="宋体" w:hint="eastAsia"/>
                <w:kern w:val="0"/>
                <w:sz w:val="24"/>
              </w:rPr>
              <w:t>社会效益指标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全区会计信息质量</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不断提高</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财政资金有效运行</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不断提升</w:t>
            </w:r>
          </w:p>
        </w:tc>
      </w:tr>
      <w:tr w:rsidR="00AC01EC" w:rsidRPr="00AC01EC" w:rsidTr="0076657B">
        <w:trPr>
          <w:trHeight w:val="741"/>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满意度指标</w:t>
            </w: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kern w:val="0"/>
                <w:sz w:val="24"/>
              </w:rPr>
            </w:pPr>
            <w:r w:rsidRPr="00AC01EC">
              <w:rPr>
                <w:rFonts w:ascii="宋体" w:eastAsia="宋体" w:hAnsi="宋体" w:cs="宋体" w:hint="eastAsia"/>
                <w:kern w:val="0"/>
                <w:sz w:val="24"/>
              </w:rPr>
              <w:t>服务对象满意度</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项目送审单位对评审结论的确认率</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≥95%</w:t>
            </w:r>
          </w:p>
        </w:tc>
      </w:tr>
      <w:tr w:rsidR="00AC01EC" w:rsidRPr="00AC01EC" w:rsidTr="0076657B">
        <w:trPr>
          <w:trHeight w:val="741"/>
        </w:trPr>
        <w:tc>
          <w:tcPr>
            <w:tcW w:w="13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C01EC" w:rsidRPr="00AC01EC" w:rsidRDefault="00AC01EC" w:rsidP="00AC01EC">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预算单位满意度</w:t>
            </w:r>
          </w:p>
        </w:tc>
        <w:tc>
          <w:tcPr>
            <w:tcW w:w="1865" w:type="dxa"/>
            <w:tcBorders>
              <w:top w:val="nil"/>
              <w:left w:val="nil"/>
              <w:bottom w:val="single" w:sz="4" w:space="0" w:color="000000"/>
              <w:right w:val="single" w:sz="4" w:space="0" w:color="000000"/>
            </w:tcBorders>
            <w:shd w:val="clear" w:color="auto" w:fill="auto"/>
            <w:vAlign w:val="center"/>
            <w:hideMark/>
          </w:tcPr>
          <w:p w:rsidR="00AC01EC" w:rsidRPr="00AC01EC" w:rsidRDefault="00AC01EC" w:rsidP="00AC01EC">
            <w:pPr>
              <w:widowControl/>
              <w:jc w:val="center"/>
              <w:rPr>
                <w:rFonts w:ascii="宋体" w:eastAsia="宋体" w:hAnsi="宋体" w:cs="宋体"/>
                <w:color w:val="000000"/>
                <w:kern w:val="0"/>
                <w:sz w:val="24"/>
              </w:rPr>
            </w:pPr>
            <w:r w:rsidRPr="00AC01EC">
              <w:rPr>
                <w:rFonts w:ascii="宋体" w:eastAsia="宋体" w:hAnsi="宋体" w:cs="宋体" w:hint="eastAsia"/>
                <w:color w:val="000000"/>
                <w:kern w:val="0"/>
                <w:sz w:val="24"/>
              </w:rPr>
              <w:t>＞90%</w:t>
            </w:r>
          </w:p>
        </w:tc>
      </w:tr>
    </w:tbl>
    <w:p w:rsidR="002D5FA1" w:rsidRDefault="002D5FA1" w:rsidP="00E92700">
      <w:pPr>
        <w:ind w:firstLine="642"/>
        <w:rPr>
          <w:rFonts w:ascii="仿宋" w:eastAsia="仿宋" w:hAnsi="仿宋" w:cs="仿宋_GB2312"/>
          <w:b/>
          <w:bCs/>
          <w:sz w:val="28"/>
          <w:szCs w:val="28"/>
        </w:rPr>
      </w:pPr>
    </w:p>
    <w:p w:rsidR="00E92700" w:rsidRPr="002D5FA1" w:rsidRDefault="00E92700" w:rsidP="00E92700">
      <w:pPr>
        <w:ind w:firstLine="642"/>
        <w:rPr>
          <w:rFonts w:ascii="仿宋" w:eastAsia="仿宋" w:hAnsi="仿宋" w:cs="仿宋_GB2312"/>
          <w:b/>
          <w:bCs/>
          <w:sz w:val="28"/>
          <w:szCs w:val="28"/>
        </w:rPr>
      </w:pPr>
      <w:r w:rsidRPr="002D5FA1">
        <w:rPr>
          <w:rFonts w:ascii="仿宋" w:eastAsia="仿宋" w:hAnsi="仿宋" w:cs="仿宋_GB2312" w:hint="eastAsia"/>
          <w:b/>
          <w:bCs/>
          <w:sz w:val="28"/>
          <w:szCs w:val="28"/>
        </w:rPr>
        <w:t>预算一体化工作经费</w:t>
      </w:r>
    </w:p>
    <w:p w:rsidR="002D5FA1" w:rsidRDefault="00E92700" w:rsidP="00E92700">
      <w:pPr>
        <w:ind w:firstLineChars="200" w:firstLine="560"/>
        <w:rPr>
          <w:rFonts w:asciiTheme="minorEastAsia" w:hAnsiTheme="minorEastAsia" w:cs="仿宋_GB2312"/>
          <w:sz w:val="28"/>
          <w:szCs w:val="28"/>
        </w:rPr>
      </w:pPr>
      <w:r w:rsidRPr="00C70E3A">
        <w:rPr>
          <w:rFonts w:asciiTheme="minorEastAsia" w:hAnsiTheme="minorEastAsia" w:cs="仿宋_GB2312" w:hint="eastAsia"/>
          <w:sz w:val="28"/>
          <w:szCs w:val="28"/>
        </w:rPr>
        <w:t>1.</w:t>
      </w:r>
      <w:r w:rsidRPr="00C70E3A">
        <w:rPr>
          <w:rFonts w:asciiTheme="minorEastAsia" w:hAnsiTheme="minorEastAsia" w:cs="仿宋_GB2312"/>
          <w:sz w:val="28"/>
          <w:szCs w:val="28"/>
        </w:rPr>
        <w:t>项目概述：</w:t>
      </w:r>
      <w:r w:rsidR="00A75255" w:rsidRPr="00A75255">
        <w:rPr>
          <w:rFonts w:asciiTheme="minorEastAsia" w:hAnsiTheme="minorEastAsia" w:cs="仿宋_GB2312" w:hint="eastAsia"/>
          <w:bCs/>
          <w:sz w:val="28"/>
          <w:szCs w:val="28"/>
        </w:rPr>
        <w:t>推动预算管理一体化建设全面运行。</w:t>
      </w:r>
    </w:p>
    <w:p w:rsidR="00E92700" w:rsidRPr="00C70E3A" w:rsidRDefault="00E92700" w:rsidP="00E92700">
      <w:pPr>
        <w:ind w:firstLineChars="200" w:firstLine="560"/>
        <w:rPr>
          <w:rFonts w:asciiTheme="minorEastAsia" w:hAnsiTheme="minorEastAsia" w:cs="仿宋_GB2312"/>
          <w:sz w:val="28"/>
          <w:szCs w:val="28"/>
        </w:rPr>
      </w:pPr>
      <w:r>
        <w:rPr>
          <w:rFonts w:asciiTheme="minorEastAsia" w:hAnsiTheme="minorEastAsia" w:cs="仿宋_GB2312" w:hint="eastAsia"/>
          <w:sz w:val="28"/>
          <w:szCs w:val="28"/>
        </w:rPr>
        <w:lastRenderedPageBreak/>
        <w:t>2</w:t>
      </w:r>
      <w:r w:rsidRPr="00C70E3A">
        <w:rPr>
          <w:rFonts w:asciiTheme="minorEastAsia" w:hAnsiTheme="minorEastAsia" w:cs="仿宋_GB2312" w:hint="eastAsia"/>
          <w:sz w:val="28"/>
          <w:szCs w:val="28"/>
        </w:rPr>
        <w:t>.</w:t>
      </w:r>
      <w:r w:rsidRPr="00C70E3A">
        <w:rPr>
          <w:rFonts w:asciiTheme="minorEastAsia" w:hAnsiTheme="minorEastAsia" w:cs="仿宋_GB2312"/>
          <w:sz w:val="28"/>
          <w:szCs w:val="28"/>
        </w:rPr>
        <w:t>实施主体：</w:t>
      </w:r>
      <w:r w:rsidRPr="00C70E3A">
        <w:rPr>
          <w:rFonts w:ascii="宋体" w:eastAsia="宋体" w:hAnsi="宋体" w:cs="Times New Roman" w:hint="eastAsia"/>
          <w:sz w:val="28"/>
          <w:szCs w:val="28"/>
        </w:rPr>
        <w:t>西湖区财政局</w:t>
      </w:r>
    </w:p>
    <w:p w:rsidR="00E92700" w:rsidRPr="00C70E3A" w:rsidRDefault="00E92700" w:rsidP="00E92700">
      <w:pPr>
        <w:ind w:firstLine="640"/>
        <w:rPr>
          <w:rFonts w:asciiTheme="minorEastAsia" w:hAnsiTheme="minorEastAsia" w:cs="仿宋_GB2312"/>
          <w:sz w:val="28"/>
          <w:szCs w:val="28"/>
        </w:rPr>
      </w:pPr>
      <w:r>
        <w:rPr>
          <w:rFonts w:asciiTheme="minorEastAsia" w:hAnsiTheme="minorEastAsia" w:cs="仿宋_GB2312" w:hint="eastAsia"/>
          <w:sz w:val="28"/>
          <w:szCs w:val="28"/>
        </w:rPr>
        <w:t>3</w:t>
      </w:r>
      <w:r w:rsidRPr="00C70E3A">
        <w:rPr>
          <w:rFonts w:asciiTheme="minorEastAsia" w:hAnsiTheme="minorEastAsia" w:cs="仿宋_GB2312" w:hint="eastAsia"/>
          <w:sz w:val="28"/>
          <w:szCs w:val="28"/>
        </w:rPr>
        <w:t>.</w:t>
      </w:r>
      <w:r w:rsidRPr="00C70E3A">
        <w:rPr>
          <w:rFonts w:asciiTheme="minorEastAsia" w:hAnsiTheme="minorEastAsia" w:cs="仿宋_GB2312"/>
          <w:sz w:val="28"/>
          <w:szCs w:val="28"/>
        </w:rPr>
        <w:t>实施周期：</w:t>
      </w:r>
      <w:r w:rsidRPr="00C70E3A">
        <w:rPr>
          <w:rFonts w:ascii="宋体" w:eastAsia="宋体" w:hAnsi="宋体" w:cs="Times New Roman" w:hint="eastAsia"/>
          <w:sz w:val="28"/>
          <w:szCs w:val="28"/>
        </w:rPr>
        <w:t>当年</w:t>
      </w:r>
    </w:p>
    <w:p w:rsidR="00E92700" w:rsidRPr="00C70E3A" w:rsidRDefault="00E92700" w:rsidP="00E92700">
      <w:pPr>
        <w:ind w:firstLine="640"/>
        <w:rPr>
          <w:rFonts w:asciiTheme="minorEastAsia" w:hAnsiTheme="minorEastAsia" w:cs="仿宋_GB2312"/>
          <w:sz w:val="28"/>
          <w:szCs w:val="28"/>
        </w:rPr>
      </w:pPr>
      <w:r>
        <w:rPr>
          <w:rFonts w:asciiTheme="minorEastAsia" w:hAnsiTheme="minorEastAsia" w:cs="仿宋_GB2312" w:hint="eastAsia"/>
          <w:sz w:val="28"/>
          <w:szCs w:val="28"/>
        </w:rPr>
        <w:t>4</w:t>
      </w:r>
      <w:r w:rsidRPr="00C70E3A">
        <w:rPr>
          <w:rFonts w:asciiTheme="minorEastAsia" w:hAnsiTheme="minorEastAsia" w:cs="仿宋_GB2312" w:hint="eastAsia"/>
          <w:sz w:val="28"/>
          <w:szCs w:val="28"/>
        </w:rPr>
        <w:t>.</w:t>
      </w:r>
      <w:r w:rsidRPr="00C70E3A">
        <w:rPr>
          <w:rFonts w:asciiTheme="minorEastAsia" w:hAnsiTheme="minorEastAsia" w:cs="仿宋_GB2312"/>
          <w:sz w:val="28"/>
          <w:szCs w:val="28"/>
        </w:rPr>
        <w:t>年度预算安排：</w:t>
      </w:r>
      <w:r>
        <w:rPr>
          <w:rFonts w:asciiTheme="minorEastAsia" w:hAnsiTheme="minorEastAsia" w:cs="仿宋_GB2312" w:hint="eastAsia"/>
          <w:sz w:val="28"/>
          <w:szCs w:val="28"/>
        </w:rPr>
        <w:t>230.07</w:t>
      </w:r>
      <w:r w:rsidRPr="00C70E3A">
        <w:rPr>
          <w:rFonts w:ascii="宋体" w:eastAsia="宋体" w:hAnsi="宋体" w:cs="Times New Roman" w:hint="eastAsia"/>
          <w:sz w:val="28"/>
          <w:szCs w:val="28"/>
        </w:rPr>
        <w:t>万元</w:t>
      </w:r>
    </w:p>
    <w:p w:rsidR="00E92700" w:rsidRDefault="00E92700" w:rsidP="004B6100">
      <w:pPr>
        <w:ind w:firstLine="642"/>
        <w:rPr>
          <w:rFonts w:asciiTheme="minorEastAsia" w:hAnsiTheme="minorEastAsia" w:cs="仿宋_GB2312"/>
          <w:sz w:val="28"/>
          <w:szCs w:val="28"/>
        </w:rPr>
      </w:pPr>
      <w:r>
        <w:rPr>
          <w:rFonts w:asciiTheme="minorEastAsia" w:hAnsiTheme="minorEastAsia" w:cs="仿宋_GB2312" w:hint="eastAsia"/>
          <w:sz w:val="28"/>
          <w:szCs w:val="28"/>
        </w:rPr>
        <w:t>5</w:t>
      </w:r>
      <w:r w:rsidRPr="00C70E3A">
        <w:rPr>
          <w:rFonts w:asciiTheme="minorEastAsia" w:hAnsiTheme="minorEastAsia" w:cs="仿宋_GB2312" w:hint="eastAsia"/>
          <w:sz w:val="28"/>
          <w:szCs w:val="28"/>
        </w:rPr>
        <w:t>.</w:t>
      </w:r>
      <w:r w:rsidRPr="00C70E3A">
        <w:rPr>
          <w:rFonts w:asciiTheme="minorEastAsia" w:hAnsiTheme="minorEastAsia" w:cs="仿宋_GB2312"/>
          <w:sz w:val="28"/>
          <w:szCs w:val="28"/>
        </w:rPr>
        <w:t>绩效目标和指标</w:t>
      </w:r>
      <w:r>
        <w:rPr>
          <w:rFonts w:asciiTheme="minorEastAsia" w:hAnsiTheme="minorEastAsia" w:cs="仿宋_GB2312" w:hint="eastAsia"/>
          <w:sz w:val="28"/>
          <w:szCs w:val="28"/>
        </w:rPr>
        <w:t>：</w:t>
      </w:r>
      <w:r w:rsidR="004B6100" w:rsidRPr="004B6100">
        <w:rPr>
          <w:rFonts w:asciiTheme="minorEastAsia" w:hAnsiTheme="minorEastAsia" w:cs="仿宋_GB2312" w:hint="eastAsia"/>
          <w:sz w:val="28"/>
          <w:szCs w:val="28"/>
        </w:rPr>
        <w:t>贯彻落实《国务院关于进一步深化预算管理制度改革的意见》,推动预算管理一体化建设全面运行。</w:t>
      </w:r>
    </w:p>
    <w:tbl>
      <w:tblPr>
        <w:tblW w:w="9370" w:type="dxa"/>
        <w:tblInd w:w="94" w:type="dxa"/>
        <w:tblLook w:val="04A0"/>
      </w:tblPr>
      <w:tblGrid>
        <w:gridCol w:w="1360"/>
        <w:gridCol w:w="1860"/>
        <w:gridCol w:w="4280"/>
        <w:gridCol w:w="1870"/>
      </w:tblGrid>
      <w:tr w:rsidR="00E92700" w:rsidRPr="00E92700" w:rsidTr="0076657B">
        <w:trPr>
          <w:trHeight w:val="619"/>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b/>
                <w:bCs/>
                <w:kern w:val="0"/>
                <w:sz w:val="24"/>
              </w:rPr>
            </w:pPr>
            <w:r w:rsidRPr="00E92700">
              <w:rPr>
                <w:rFonts w:ascii="宋体" w:eastAsia="宋体" w:hAnsi="宋体" w:cs="宋体" w:hint="eastAsia"/>
                <w:b/>
                <w:bCs/>
                <w:kern w:val="0"/>
                <w:sz w:val="24"/>
              </w:rPr>
              <w:t>一级指标</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b/>
                <w:bCs/>
                <w:kern w:val="0"/>
                <w:sz w:val="24"/>
              </w:rPr>
            </w:pPr>
            <w:r w:rsidRPr="00E92700">
              <w:rPr>
                <w:rFonts w:ascii="宋体" w:eastAsia="宋体" w:hAnsi="宋体" w:cs="宋体" w:hint="eastAsia"/>
                <w:b/>
                <w:bCs/>
                <w:kern w:val="0"/>
                <w:sz w:val="24"/>
              </w:rPr>
              <w:t>二级指标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b/>
                <w:bCs/>
                <w:kern w:val="0"/>
                <w:sz w:val="24"/>
              </w:rPr>
            </w:pPr>
            <w:r w:rsidRPr="00E92700">
              <w:rPr>
                <w:rFonts w:ascii="宋体" w:eastAsia="宋体" w:hAnsi="宋体" w:cs="宋体" w:hint="eastAsia"/>
                <w:b/>
                <w:bCs/>
                <w:kern w:val="0"/>
                <w:sz w:val="24"/>
              </w:rPr>
              <w:t>三级指标</w:t>
            </w:r>
          </w:p>
        </w:tc>
        <w:tc>
          <w:tcPr>
            <w:tcW w:w="187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b/>
                <w:bCs/>
                <w:kern w:val="0"/>
                <w:sz w:val="24"/>
              </w:rPr>
            </w:pPr>
            <w:r w:rsidRPr="00E92700">
              <w:rPr>
                <w:rFonts w:ascii="宋体" w:eastAsia="宋体" w:hAnsi="宋体" w:cs="宋体" w:hint="eastAsia"/>
                <w:b/>
                <w:bCs/>
                <w:kern w:val="0"/>
                <w:sz w:val="24"/>
              </w:rPr>
              <w:t>指标值</w:t>
            </w:r>
          </w:p>
        </w:tc>
      </w:tr>
      <w:tr w:rsidR="00E92700" w:rsidRPr="00E92700" w:rsidTr="0076657B">
        <w:trPr>
          <w:trHeight w:val="73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成本指标</w:t>
            </w:r>
          </w:p>
        </w:tc>
        <w:tc>
          <w:tcPr>
            <w:tcW w:w="186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kern w:val="0"/>
                <w:sz w:val="24"/>
              </w:rPr>
            </w:pPr>
            <w:r w:rsidRPr="00E92700">
              <w:rPr>
                <w:rFonts w:ascii="宋体" w:eastAsia="宋体" w:hAnsi="宋体" w:cs="宋体" w:hint="eastAsia"/>
                <w:kern w:val="0"/>
                <w:sz w:val="24"/>
              </w:rPr>
              <w:t>经济成本指标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项目成本控制率</w:t>
            </w:r>
          </w:p>
        </w:tc>
        <w:tc>
          <w:tcPr>
            <w:tcW w:w="187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＝100%</w:t>
            </w:r>
          </w:p>
        </w:tc>
      </w:tr>
      <w:tr w:rsidR="00E92700" w:rsidRPr="00E92700" w:rsidTr="0076657B">
        <w:trPr>
          <w:trHeight w:val="73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产出指标</w:t>
            </w:r>
          </w:p>
        </w:tc>
        <w:tc>
          <w:tcPr>
            <w:tcW w:w="186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kern w:val="0"/>
                <w:sz w:val="24"/>
              </w:rPr>
            </w:pPr>
            <w:r w:rsidRPr="00E92700">
              <w:rPr>
                <w:rFonts w:ascii="宋体" w:eastAsia="宋体" w:hAnsi="宋体" w:cs="宋体" w:hint="eastAsia"/>
                <w:kern w:val="0"/>
                <w:sz w:val="24"/>
              </w:rPr>
              <w:t>数量指标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推动预算单位使用预算管理一体化平台</w:t>
            </w:r>
          </w:p>
        </w:tc>
        <w:tc>
          <w:tcPr>
            <w:tcW w:w="187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≥160个</w:t>
            </w:r>
          </w:p>
        </w:tc>
      </w:tr>
      <w:tr w:rsidR="00E92700" w:rsidRPr="00E92700" w:rsidTr="0076657B">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E92700" w:rsidRPr="00E92700" w:rsidRDefault="00E92700" w:rsidP="00E92700">
            <w:pPr>
              <w:widowControl/>
              <w:jc w:val="left"/>
              <w:rPr>
                <w:rFonts w:ascii="宋体" w:eastAsia="宋体" w:hAnsi="宋体" w:cs="宋体"/>
                <w:color w:val="000000"/>
                <w:kern w:val="0"/>
                <w:sz w:val="24"/>
              </w:rPr>
            </w:pPr>
          </w:p>
        </w:tc>
        <w:tc>
          <w:tcPr>
            <w:tcW w:w="186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kern w:val="0"/>
                <w:sz w:val="24"/>
              </w:rPr>
            </w:pPr>
            <w:r w:rsidRPr="00E92700">
              <w:rPr>
                <w:rFonts w:ascii="宋体" w:eastAsia="宋体" w:hAnsi="宋体" w:cs="宋体" w:hint="eastAsia"/>
                <w:kern w:val="0"/>
                <w:sz w:val="24"/>
              </w:rPr>
              <w:t>质量指标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预算管理一体化覆盖率</w:t>
            </w:r>
          </w:p>
        </w:tc>
        <w:tc>
          <w:tcPr>
            <w:tcW w:w="187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＝100%</w:t>
            </w:r>
          </w:p>
        </w:tc>
      </w:tr>
      <w:tr w:rsidR="00E92700" w:rsidRPr="00E92700" w:rsidTr="0076657B">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E92700" w:rsidRPr="00E92700" w:rsidRDefault="00E92700" w:rsidP="00E92700">
            <w:pPr>
              <w:widowControl/>
              <w:jc w:val="left"/>
              <w:rPr>
                <w:rFonts w:ascii="宋体" w:eastAsia="宋体" w:hAnsi="宋体" w:cs="宋体"/>
                <w:color w:val="000000"/>
                <w:kern w:val="0"/>
                <w:sz w:val="24"/>
              </w:rPr>
            </w:pPr>
          </w:p>
        </w:tc>
        <w:tc>
          <w:tcPr>
            <w:tcW w:w="186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kern w:val="0"/>
                <w:sz w:val="24"/>
              </w:rPr>
            </w:pPr>
            <w:r w:rsidRPr="00E92700">
              <w:rPr>
                <w:rFonts w:ascii="宋体" w:eastAsia="宋体" w:hAnsi="宋体" w:cs="宋体" w:hint="eastAsia"/>
                <w:kern w:val="0"/>
                <w:sz w:val="24"/>
              </w:rPr>
              <w:t>时效指标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按节点完成及时率</w:t>
            </w:r>
          </w:p>
        </w:tc>
        <w:tc>
          <w:tcPr>
            <w:tcW w:w="187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＝100%</w:t>
            </w:r>
          </w:p>
        </w:tc>
      </w:tr>
      <w:tr w:rsidR="00E92700" w:rsidRPr="00E92700" w:rsidTr="0076657B">
        <w:trPr>
          <w:trHeight w:val="73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效益指标</w:t>
            </w:r>
          </w:p>
        </w:tc>
        <w:tc>
          <w:tcPr>
            <w:tcW w:w="186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kern w:val="0"/>
                <w:sz w:val="24"/>
              </w:rPr>
            </w:pPr>
            <w:r w:rsidRPr="00E92700">
              <w:rPr>
                <w:rFonts w:ascii="宋体" w:eastAsia="宋体" w:hAnsi="宋体" w:cs="宋体" w:hint="eastAsia"/>
                <w:kern w:val="0"/>
                <w:sz w:val="24"/>
              </w:rPr>
              <w:t>社会效益指标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以信息化手段驱动实现预算制度现代化</w:t>
            </w:r>
          </w:p>
        </w:tc>
        <w:tc>
          <w:tcPr>
            <w:tcW w:w="187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不断提升</w:t>
            </w:r>
          </w:p>
        </w:tc>
      </w:tr>
      <w:tr w:rsidR="00E92700" w:rsidRPr="00E92700" w:rsidTr="0076657B">
        <w:trPr>
          <w:trHeight w:val="73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满意度指标</w:t>
            </w:r>
          </w:p>
        </w:tc>
        <w:tc>
          <w:tcPr>
            <w:tcW w:w="186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kern w:val="0"/>
                <w:sz w:val="24"/>
              </w:rPr>
            </w:pPr>
            <w:r w:rsidRPr="00E92700">
              <w:rPr>
                <w:rFonts w:ascii="宋体" w:eastAsia="宋体" w:hAnsi="宋体" w:cs="宋体" w:hint="eastAsia"/>
                <w:kern w:val="0"/>
                <w:sz w:val="24"/>
              </w:rPr>
              <w:t>服务对象满意度</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预算单位满意度</w:t>
            </w:r>
          </w:p>
        </w:tc>
        <w:tc>
          <w:tcPr>
            <w:tcW w:w="1870" w:type="dxa"/>
            <w:tcBorders>
              <w:top w:val="nil"/>
              <w:left w:val="nil"/>
              <w:bottom w:val="single" w:sz="4" w:space="0" w:color="000000"/>
              <w:right w:val="single" w:sz="4" w:space="0" w:color="000000"/>
            </w:tcBorders>
            <w:shd w:val="clear" w:color="auto" w:fill="auto"/>
            <w:vAlign w:val="center"/>
            <w:hideMark/>
          </w:tcPr>
          <w:p w:rsidR="00E92700" w:rsidRPr="00E92700" w:rsidRDefault="00E92700" w:rsidP="00E92700">
            <w:pPr>
              <w:widowControl/>
              <w:jc w:val="center"/>
              <w:rPr>
                <w:rFonts w:ascii="宋体" w:eastAsia="宋体" w:hAnsi="宋体" w:cs="宋体"/>
                <w:color w:val="000000"/>
                <w:kern w:val="0"/>
                <w:sz w:val="24"/>
              </w:rPr>
            </w:pPr>
            <w:r w:rsidRPr="00E92700">
              <w:rPr>
                <w:rFonts w:ascii="宋体" w:eastAsia="宋体" w:hAnsi="宋体" w:cs="宋体" w:hint="eastAsia"/>
                <w:color w:val="000000"/>
                <w:kern w:val="0"/>
                <w:sz w:val="24"/>
              </w:rPr>
              <w:t>≥95%</w:t>
            </w:r>
          </w:p>
        </w:tc>
      </w:tr>
    </w:tbl>
    <w:p w:rsidR="002D5FA1" w:rsidRDefault="002D5FA1" w:rsidP="002D5FA1">
      <w:pPr>
        <w:ind w:firstLineChars="200" w:firstLine="562"/>
        <w:rPr>
          <w:rFonts w:ascii="仿宋" w:eastAsia="仿宋" w:hAnsi="仿宋" w:cs="仿宋_GB2312"/>
          <w:b/>
          <w:bCs/>
          <w:sz w:val="28"/>
          <w:szCs w:val="28"/>
        </w:rPr>
      </w:pPr>
    </w:p>
    <w:p w:rsidR="00E92700" w:rsidRPr="002D5FA1" w:rsidRDefault="00E92700" w:rsidP="002D5FA1">
      <w:pPr>
        <w:ind w:firstLineChars="200" w:firstLine="562"/>
        <w:rPr>
          <w:rFonts w:ascii="仿宋" w:eastAsia="仿宋" w:hAnsi="仿宋" w:cs="仿宋_GB2312"/>
          <w:b/>
          <w:bCs/>
          <w:sz w:val="28"/>
          <w:szCs w:val="28"/>
        </w:rPr>
      </w:pPr>
      <w:r w:rsidRPr="002D5FA1">
        <w:rPr>
          <w:rFonts w:ascii="仿宋" w:eastAsia="仿宋" w:hAnsi="仿宋" w:cs="仿宋_GB2312" w:hint="eastAsia"/>
          <w:b/>
          <w:bCs/>
          <w:sz w:val="28"/>
          <w:szCs w:val="28"/>
        </w:rPr>
        <w:t>综合治税工作经费</w:t>
      </w:r>
    </w:p>
    <w:p w:rsidR="00E92700" w:rsidRPr="007F4EC1" w:rsidRDefault="00E92700" w:rsidP="00E92700">
      <w:pPr>
        <w:ind w:firstLineChars="200" w:firstLine="560"/>
        <w:rPr>
          <w:rFonts w:ascii="Adobe 仿宋 Std R" w:eastAsia="Adobe 仿宋 Std R" w:hAnsi="Adobe 仿宋 Std R"/>
          <w:sz w:val="32"/>
          <w:szCs w:val="32"/>
        </w:rPr>
      </w:pPr>
      <w:r w:rsidRPr="00C70E3A">
        <w:rPr>
          <w:rFonts w:asciiTheme="minorEastAsia" w:hAnsiTheme="minorEastAsia" w:cs="仿宋_GB2312" w:hint="eastAsia"/>
          <w:sz w:val="28"/>
          <w:szCs w:val="28"/>
        </w:rPr>
        <w:t>1.</w:t>
      </w:r>
      <w:r w:rsidRPr="00C70E3A">
        <w:rPr>
          <w:rFonts w:asciiTheme="minorEastAsia" w:hAnsiTheme="minorEastAsia" w:cs="仿宋_GB2312"/>
          <w:sz w:val="28"/>
          <w:szCs w:val="28"/>
        </w:rPr>
        <w:t>项目概述：</w:t>
      </w:r>
      <w:r w:rsidR="00A75255" w:rsidRPr="00A75255">
        <w:rPr>
          <w:rFonts w:asciiTheme="minorEastAsia" w:hAnsiTheme="minorEastAsia" w:cs="仿宋_GB2312" w:hint="eastAsia"/>
          <w:sz w:val="28"/>
          <w:szCs w:val="28"/>
        </w:rPr>
        <w:t>全区综合治税工作的宣传培训等，通过开展综合治税工作，促进地方一般公共预算收入增长。</w:t>
      </w:r>
    </w:p>
    <w:p w:rsidR="00E92700" w:rsidRPr="00C70E3A" w:rsidRDefault="00E92700" w:rsidP="00E92700">
      <w:pPr>
        <w:ind w:firstLine="642"/>
        <w:rPr>
          <w:rFonts w:asciiTheme="minorEastAsia" w:hAnsiTheme="minorEastAsia" w:cs="仿宋_GB2312"/>
          <w:sz w:val="28"/>
          <w:szCs w:val="28"/>
        </w:rPr>
      </w:pPr>
      <w:r>
        <w:rPr>
          <w:rFonts w:asciiTheme="minorEastAsia" w:hAnsiTheme="minorEastAsia" w:cs="仿宋_GB2312" w:hint="eastAsia"/>
          <w:sz w:val="28"/>
          <w:szCs w:val="28"/>
        </w:rPr>
        <w:t>2</w:t>
      </w:r>
      <w:r w:rsidRPr="00C70E3A">
        <w:rPr>
          <w:rFonts w:asciiTheme="minorEastAsia" w:hAnsiTheme="minorEastAsia" w:cs="仿宋_GB2312" w:hint="eastAsia"/>
          <w:sz w:val="28"/>
          <w:szCs w:val="28"/>
        </w:rPr>
        <w:t>.</w:t>
      </w:r>
      <w:r w:rsidRPr="00C70E3A">
        <w:rPr>
          <w:rFonts w:asciiTheme="minorEastAsia" w:hAnsiTheme="minorEastAsia" w:cs="仿宋_GB2312"/>
          <w:sz w:val="28"/>
          <w:szCs w:val="28"/>
        </w:rPr>
        <w:t>实施主体：</w:t>
      </w:r>
      <w:r w:rsidRPr="00C70E3A">
        <w:rPr>
          <w:rFonts w:ascii="宋体" w:eastAsia="宋体" w:hAnsi="宋体" w:cs="Times New Roman" w:hint="eastAsia"/>
          <w:sz w:val="28"/>
          <w:szCs w:val="28"/>
        </w:rPr>
        <w:t>西湖区财政局</w:t>
      </w:r>
    </w:p>
    <w:p w:rsidR="00E92700" w:rsidRPr="00C70E3A" w:rsidRDefault="00E92700" w:rsidP="00E92700">
      <w:pPr>
        <w:ind w:firstLine="640"/>
        <w:rPr>
          <w:rFonts w:asciiTheme="minorEastAsia" w:hAnsiTheme="minorEastAsia" w:cs="仿宋_GB2312"/>
          <w:sz w:val="28"/>
          <w:szCs w:val="28"/>
        </w:rPr>
      </w:pPr>
      <w:r>
        <w:rPr>
          <w:rFonts w:asciiTheme="minorEastAsia" w:hAnsiTheme="minorEastAsia" w:cs="仿宋_GB2312" w:hint="eastAsia"/>
          <w:sz w:val="28"/>
          <w:szCs w:val="28"/>
        </w:rPr>
        <w:t>3</w:t>
      </w:r>
      <w:r w:rsidRPr="00C70E3A">
        <w:rPr>
          <w:rFonts w:asciiTheme="minorEastAsia" w:hAnsiTheme="minorEastAsia" w:cs="仿宋_GB2312" w:hint="eastAsia"/>
          <w:sz w:val="28"/>
          <w:szCs w:val="28"/>
        </w:rPr>
        <w:t>.</w:t>
      </w:r>
      <w:r w:rsidRPr="00C70E3A">
        <w:rPr>
          <w:rFonts w:asciiTheme="minorEastAsia" w:hAnsiTheme="minorEastAsia" w:cs="仿宋_GB2312"/>
          <w:sz w:val="28"/>
          <w:szCs w:val="28"/>
        </w:rPr>
        <w:t>实施周期：</w:t>
      </w:r>
      <w:r w:rsidRPr="00C70E3A">
        <w:rPr>
          <w:rFonts w:ascii="宋体" w:eastAsia="宋体" w:hAnsi="宋体" w:cs="Times New Roman" w:hint="eastAsia"/>
          <w:sz w:val="28"/>
          <w:szCs w:val="28"/>
        </w:rPr>
        <w:t>当年</w:t>
      </w:r>
    </w:p>
    <w:p w:rsidR="00E92700" w:rsidRPr="00C70E3A" w:rsidRDefault="00E92700" w:rsidP="00E92700">
      <w:pPr>
        <w:ind w:firstLine="640"/>
        <w:rPr>
          <w:rFonts w:asciiTheme="minorEastAsia" w:hAnsiTheme="minorEastAsia" w:cs="仿宋_GB2312"/>
          <w:sz w:val="28"/>
          <w:szCs w:val="28"/>
        </w:rPr>
      </w:pPr>
      <w:r>
        <w:rPr>
          <w:rFonts w:asciiTheme="minorEastAsia" w:hAnsiTheme="minorEastAsia" w:cs="仿宋_GB2312" w:hint="eastAsia"/>
          <w:sz w:val="28"/>
          <w:szCs w:val="28"/>
        </w:rPr>
        <w:t>4</w:t>
      </w:r>
      <w:r w:rsidRPr="00C70E3A">
        <w:rPr>
          <w:rFonts w:asciiTheme="minorEastAsia" w:hAnsiTheme="minorEastAsia" w:cs="仿宋_GB2312" w:hint="eastAsia"/>
          <w:sz w:val="28"/>
          <w:szCs w:val="28"/>
        </w:rPr>
        <w:t>.</w:t>
      </w:r>
      <w:r w:rsidRPr="00C70E3A">
        <w:rPr>
          <w:rFonts w:asciiTheme="minorEastAsia" w:hAnsiTheme="minorEastAsia" w:cs="仿宋_GB2312"/>
          <w:sz w:val="28"/>
          <w:szCs w:val="28"/>
        </w:rPr>
        <w:t>年度预算安排：</w:t>
      </w:r>
      <w:r>
        <w:rPr>
          <w:rFonts w:asciiTheme="minorEastAsia" w:hAnsiTheme="minorEastAsia" w:cs="仿宋_GB2312" w:hint="eastAsia"/>
          <w:sz w:val="28"/>
          <w:szCs w:val="28"/>
        </w:rPr>
        <w:t>210.53</w:t>
      </w:r>
      <w:r w:rsidRPr="00C70E3A">
        <w:rPr>
          <w:rFonts w:ascii="宋体" w:eastAsia="宋体" w:hAnsi="宋体" w:cs="Times New Roman" w:hint="eastAsia"/>
          <w:sz w:val="28"/>
          <w:szCs w:val="28"/>
        </w:rPr>
        <w:t>万元</w:t>
      </w:r>
    </w:p>
    <w:p w:rsidR="00E92700" w:rsidRDefault="00E92700" w:rsidP="00E92700">
      <w:pPr>
        <w:ind w:firstLine="642"/>
        <w:rPr>
          <w:rFonts w:asciiTheme="minorEastAsia" w:hAnsiTheme="minorEastAsia" w:cs="仿宋_GB2312" w:hint="eastAsia"/>
          <w:sz w:val="28"/>
          <w:szCs w:val="28"/>
        </w:rPr>
      </w:pPr>
      <w:r>
        <w:rPr>
          <w:rFonts w:asciiTheme="minorEastAsia" w:hAnsiTheme="minorEastAsia" w:cs="仿宋_GB2312" w:hint="eastAsia"/>
          <w:sz w:val="28"/>
          <w:szCs w:val="28"/>
        </w:rPr>
        <w:t>5</w:t>
      </w:r>
      <w:r w:rsidRPr="00C70E3A">
        <w:rPr>
          <w:rFonts w:asciiTheme="minorEastAsia" w:hAnsiTheme="minorEastAsia" w:cs="仿宋_GB2312" w:hint="eastAsia"/>
          <w:sz w:val="28"/>
          <w:szCs w:val="28"/>
        </w:rPr>
        <w:t>.</w:t>
      </w:r>
      <w:r w:rsidRPr="00C70E3A">
        <w:rPr>
          <w:rFonts w:asciiTheme="minorEastAsia" w:hAnsiTheme="minorEastAsia" w:cs="仿宋_GB2312"/>
          <w:sz w:val="28"/>
          <w:szCs w:val="28"/>
        </w:rPr>
        <w:t>绩效目标和指标</w:t>
      </w:r>
      <w:r>
        <w:rPr>
          <w:rFonts w:asciiTheme="minorEastAsia" w:hAnsiTheme="minorEastAsia" w:cs="仿宋_GB2312" w:hint="eastAsia"/>
          <w:sz w:val="28"/>
          <w:szCs w:val="28"/>
        </w:rPr>
        <w:t>：</w:t>
      </w:r>
      <w:r w:rsidR="00A75255" w:rsidRPr="00A75255">
        <w:rPr>
          <w:rFonts w:asciiTheme="minorEastAsia" w:hAnsiTheme="minorEastAsia" w:cs="仿宋_GB2312" w:hint="eastAsia"/>
          <w:sz w:val="28"/>
          <w:szCs w:val="28"/>
        </w:rPr>
        <w:t>通过开展综合治税工作，促进地方一般公共预算收入增长。</w:t>
      </w:r>
    </w:p>
    <w:tbl>
      <w:tblPr>
        <w:tblW w:w="9512" w:type="dxa"/>
        <w:tblInd w:w="94" w:type="dxa"/>
        <w:tblLook w:val="04A0"/>
      </w:tblPr>
      <w:tblGrid>
        <w:gridCol w:w="1360"/>
        <w:gridCol w:w="1860"/>
        <w:gridCol w:w="4280"/>
        <w:gridCol w:w="2012"/>
      </w:tblGrid>
      <w:tr w:rsidR="00A75255" w:rsidRPr="00A75255" w:rsidTr="00A75255">
        <w:trPr>
          <w:trHeight w:val="619"/>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b/>
                <w:bCs/>
                <w:kern w:val="0"/>
                <w:sz w:val="24"/>
              </w:rPr>
            </w:pPr>
            <w:r w:rsidRPr="00A75255">
              <w:rPr>
                <w:rFonts w:ascii="宋体" w:eastAsia="宋体" w:hAnsi="宋体" w:cs="宋体" w:hint="eastAsia"/>
                <w:b/>
                <w:bCs/>
                <w:kern w:val="0"/>
                <w:sz w:val="24"/>
              </w:rPr>
              <w:lastRenderedPageBreak/>
              <w:t>一级指标</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b/>
                <w:bCs/>
                <w:kern w:val="0"/>
                <w:sz w:val="24"/>
              </w:rPr>
            </w:pPr>
            <w:r w:rsidRPr="00A75255">
              <w:rPr>
                <w:rFonts w:ascii="宋体" w:eastAsia="宋体" w:hAnsi="宋体" w:cs="宋体" w:hint="eastAsia"/>
                <w:b/>
                <w:bCs/>
                <w:kern w:val="0"/>
                <w:sz w:val="24"/>
              </w:rPr>
              <w:t>二级指标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b/>
                <w:bCs/>
                <w:kern w:val="0"/>
                <w:sz w:val="24"/>
              </w:rPr>
            </w:pPr>
            <w:r w:rsidRPr="00A75255">
              <w:rPr>
                <w:rFonts w:ascii="宋体" w:eastAsia="宋体" w:hAnsi="宋体" w:cs="宋体" w:hint="eastAsia"/>
                <w:b/>
                <w:bCs/>
                <w:kern w:val="0"/>
                <w:sz w:val="24"/>
              </w:rPr>
              <w:t>三级指标</w:t>
            </w:r>
          </w:p>
        </w:tc>
        <w:tc>
          <w:tcPr>
            <w:tcW w:w="2012"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b/>
                <w:bCs/>
                <w:kern w:val="0"/>
                <w:sz w:val="24"/>
              </w:rPr>
            </w:pPr>
            <w:r w:rsidRPr="00A75255">
              <w:rPr>
                <w:rFonts w:ascii="宋体" w:eastAsia="宋体" w:hAnsi="宋体" w:cs="宋体" w:hint="eastAsia"/>
                <w:b/>
                <w:bCs/>
                <w:kern w:val="0"/>
                <w:sz w:val="24"/>
              </w:rPr>
              <w:t>指标值</w:t>
            </w:r>
          </w:p>
        </w:tc>
      </w:tr>
      <w:tr w:rsidR="00A75255" w:rsidRPr="00A75255" w:rsidTr="00A75255">
        <w:trPr>
          <w:trHeight w:val="73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成本指标</w:t>
            </w:r>
          </w:p>
        </w:tc>
        <w:tc>
          <w:tcPr>
            <w:tcW w:w="18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kern w:val="0"/>
                <w:sz w:val="24"/>
              </w:rPr>
            </w:pPr>
            <w:r w:rsidRPr="00A75255">
              <w:rPr>
                <w:rFonts w:ascii="宋体" w:eastAsia="宋体" w:hAnsi="宋体" w:cs="宋体" w:hint="eastAsia"/>
                <w:kern w:val="0"/>
                <w:sz w:val="24"/>
              </w:rPr>
              <w:t>经济成本指标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综合治税宣传培训</w:t>
            </w:r>
          </w:p>
        </w:tc>
        <w:tc>
          <w:tcPr>
            <w:tcW w:w="2012"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＝136.54万元</w:t>
            </w:r>
          </w:p>
        </w:tc>
      </w:tr>
      <w:tr w:rsidR="00A75255" w:rsidRPr="00A75255" w:rsidTr="00A75255">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A75255" w:rsidRPr="00A75255" w:rsidRDefault="00A75255" w:rsidP="00A75255">
            <w:pPr>
              <w:widowControl/>
              <w:jc w:val="left"/>
              <w:rPr>
                <w:rFonts w:ascii="宋体" w:eastAsia="宋体" w:hAnsi="宋体" w:cs="宋体"/>
                <w:color w:val="000000"/>
                <w:kern w:val="0"/>
                <w:sz w:val="24"/>
              </w:rPr>
            </w:pPr>
          </w:p>
        </w:tc>
        <w:tc>
          <w:tcPr>
            <w:tcW w:w="1860" w:type="dxa"/>
            <w:vMerge/>
            <w:tcBorders>
              <w:top w:val="nil"/>
              <w:left w:val="single" w:sz="4" w:space="0" w:color="000000"/>
              <w:bottom w:val="single" w:sz="4" w:space="0" w:color="000000"/>
              <w:right w:val="single" w:sz="4" w:space="0" w:color="000000"/>
            </w:tcBorders>
            <w:vAlign w:val="center"/>
            <w:hideMark/>
          </w:tcPr>
          <w:p w:rsidR="00A75255" w:rsidRPr="00A75255" w:rsidRDefault="00A75255" w:rsidP="00A75255">
            <w:pPr>
              <w:widowControl/>
              <w:jc w:val="left"/>
              <w:rPr>
                <w:rFonts w:ascii="宋体" w:eastAsia="宋体" w:hAnsi="宋体" w:cs="宋体"/>
                <w:kern w:val="0"/>
                <w:sz w:val="24"/>
              </w:rPr>
            </w:pP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综合治税工作经费</w:t>
            </w:r>
          </w:p>
        </w:tc>
        <w:tc>
          <w:tcPr>
            <w:tcW w:w="2012"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＝73.99万元</w:t>
            </w:r>
          </w:p>
        </w:tc>
      </w:tr>
      <w:tr w:rsidR="00A75255" w:rsidRPr="00A75255" w:rsidTr="00A75255">
        <w:trPr>
          <w:trHeight w:val="739"/>
        </w:trPr>
        <w:tc>
          <w:tcPr>
            <w:tcW w:w="13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产出指标</w:t>
            </w:r>
          </w:p>
        </w:tc>
        <w:tc>
          <w:tcPr>
            <w:tcW w:w="1860"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kern w:val="0"/>
                <w:sz w:val="24"/>
              </w:rPr>
            </w:pPr>
            <w:r w:rsidRPr="00A75255">
              <w:rPr>
                <w:rFonts w:ascii="宋体" w:eastAsia="宋体" w:hAnsi="宋体" w:cs="宋体" w:hint="eastAsia"/>
                <w:kern w:val="0"/>
                <w:sz w:val="24"/>
              </w:rPr>
              <w:t>数量指标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摸清企业税基</w:t>
            </w:r>
          </w:p>
        </w:tc>
        <w:tc>
          <w:tcPr>
            <w:tcW w:w="2012"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≥50个</w:t>
            </w:r>
          </w:p>
        </w:tc>
      </w:tr>
      <w:tr w:rsidR="00A75255" w:rsidRPr="00A75255" w:rsidTr="00A75255">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A75255" w:rsidRPr="00A75255" w:rsidRDefault="00A75255" w:rsidP="00A75255">
            <w:pPr>
              <w:widowControl/>
              <w:jc w:val="left"/>
              <w:rPr>
                <w:rFonts w:ascii="宋体" w:eastAsia="宋体" w:hAnsi="宋体" w:cs="宋体"/>
                <w:color w:val="000000"/>
                <w:kern w:val="0"/>
                <w:sz w:val="24"/>
              </w:rPr>
            </w:pPr>
          </w:p>
        </w:tc>
        <w:tc>
          <w:tcPr>
            <w:tcW w:w="1860"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kern w:val="0"/>
                <w:sz w:val="24"/>
              </w:rPr>
            </w:pPr>
            <w:r w:rsidRPr="00A75255">
              <w:rPr>
                <w:rFonts w:ascii="宋体" w:eastAsia="宋体" w:hAnsi="宋体" w:cs="宋体" w:hint="eastAsia"/>
                <w:kern w:val="0"/>
                <w:sz w:val="24"/>
              </w:rPr>
              <w:t>质量指标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税收占比不低于全市平均占比率</w:t>
            </w:r>
          </w:p>
        </w:tc>
        <w:tc>
          <w:tcPr>
            <w:tcW w:w="2012"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≥70%</w:t>
            </w:r>
          </w:p>
        </w:tc>
      </w:tr>
      <w:tr w:rsidR="00A75255" w:rsidRPr="00A75255" w:rsidTr="00A75255">
        <w:trPr>
          <w:trHeight w:val="739"/>
        </w:trPr>
        <w:tc>
          <w:tcPr>
            <w:tcW w:w="1360" w:type="dxa"/>
            <w:vMerge/>
            <w:tcBorders>
              <w:top w:val="nil"/>
              <w:left w:val="single" w:sz="4" w:space="0" w:color="000000"/>
              <w:bottom w:val="single" w:sz="4" w:space="0" w:color="000000"/>
              <w:right w:val="single" w:sz="4" w:space="0" w:color="000000"/>
            </w:tcBorders>
            <w:vAlign w:val="center"/>
            <w:hideMark/>
          </w:tcPr>
          <w:p w:rsidR="00A75255" w:rsidRPr="00A75255" w:rsidRDefault="00A75255" w:rsidP="00A75255">
            <w:pPr>
              <w:widowControl/>
              <w:jc w:val="left"/>
              <w:rPr>
                <w:rFonts w:ascii="宋体" w:eastAsia="宋体" w:hAnsi="宋体" w:cs="宋体"/>
                <w:color w:val="000000"/>
                <w:kern w:val="0"/>
                <w:sz w:val="24"/>
              </w:rPr>
            </w:pPr>
          </w:p>
        </w:tc>
        <w:tc>
          <w:tcPr>
            <w:tcW w:w="1860"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kern w:val="0"/>
                <w:sz w:val="24"/>
              </w:rPr>
            </w:pPr>
            <w:r w:rsidRPr="00A75255">
              <w:rPr>
                <w:rFonts w:ascii="宋体" w:eastAsia="宋体" w:hAnsi="宋体" w:cs="宋体" w:hint="eastAsia"/>
                <w:kern w:val="0"/>
                <w:sz w:val="24"/>
              </w:rPr>
              <w:t>时效指标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完成及时率</w:t>
            </w:r>
          </w:p>
        </w:tc>
        <w:tc>
          <w:tcPr>
            <w:tcW w:w="2012"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＝100%</w:t>
            </w:r>
          </w:p>
        </w:tc>
      </w:tr>
      <w:tr w:rsidR="00A75255" w:rsidRPr="00A75255" w:rsidTr="00A75255">
        <w:trPr>
          <w:trHeight w:val="73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效益指标</w:t>
            </w:r>
          </w:p>
        </w:tc>
        <w:tc>
          <w:tcPr>
            <w:tcW w:w="1860"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kern w:val="0"/>
                <w:sz w:val="24"/>
              </w:rPr>
            </w:pPr>
            <w:r w:rsidRPr="00A75255">
              <w:rPr>
                <w:rFonts w:ascii="宋体" w:eastAsia="宋体" w:hAnsi="宋体" w:cs="宋体" w:hint="eastAsia"/>
                <w:kern w:val="0"/>
                <w:sz w:val="24"/>
              </w:rPr>
              <w:t>社会效益指标</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促进地方一般公共预算收入增长</w:t>
            </w:r>
          </w:p>
        </w:tc>
        <w:tc>
          <w:tcPr>
            <w:tcW w:w="2012"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≥30%</w:t>
            </w:r>
          </w:p>
        </w:tc>
      </w:tr>
      <w:tr w:rsidR="00A75255" w:rsidRPr="00A75255" w:rsidTr="00A75255">
        <w:trPr>
          <w:trHeight w:val="739"/>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满意度指标</w:t>
            </w:r>
          </w:p>
        </w:tc>
        <w:tc>
          <w:tcPr>
            <w:tcW w:w="1860"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kern w:val="0"/>
                <w:sz w:val="24"/>
              </w:rPr>
            </w:pPr>
            <w:r w:rsidRPr="00A75255">
              <w:rPr>
                <w:rFonts w:ascii="宋体" w:eastAsia="宋体" w:hAnsi="宋体" w:cs="宋体" w:hint="eastAsia"/>
                <w:kern w:val="0"/>
                <w:sz w:val="24"/>
              </w:rPr>
              <w:t>服务对象满意度</w:t>
            </w:r>
          </w:p>
        </w:tc>
        <w:tc>
          <w:tcPr>
            <w:tcW w:w="4280" w:type="dxa"/>
            <w:tcBorders>
              <w:top w:val="single" w:sz="4" w:space="0" w:color="000000"/>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纳税单位满意度</w:t>
            </w:r>
          </w:p>
        </w:tc>
        <w:tc>
          <w:tcPr>
            <w:tcW w:w="2012" w:type="dxa"/>
            <w:tcBorders>
              <w:top w:val="nil"/>
              <w:left w:val="nil"/>
              <w:bottom w:val="single" w:sz="4" w:space="0" w:color="000000"/>
              <w:right w:val="single" w:sz="4" w:space="0" w:color="000000"/>
            </w:tcBorders>
            <w:shd w:val="clear" w:color="auto" w:fill="auto"/>
            <w:vAlign w:val="center"/>
            <w:hideMark/>
          </w:tcPr>
          <w:p w:rsidR="00A75255" w:rsidRPr="00A75255" w:rsidRDefault="00A75255" w:rsidP="00A75255">
            <w:pPr>
              <w:widowControl/>
              <w:jc w:val="center"/>
              <w:rPr>
                <w:rFonts w:ascii="宋体" w:eastAsia="宋体" w:hAnsi="宋体" w:cs="宋体"/>
                <w:color w:val="000000"/>
                <w:kern w:val="0"/>
                <w:sz w:val="24"/>
              </w:rPr>
            </w:pPr>
            <w:r w:rsidRPr="00A75255">
              <w:rPr>
                <w:rFonts w:ascii="宋体" w:eastAsia="宋体" w:hAnsi="宋体" w:cs="宋体" w:hint="eastAsia"/>
                <w:color w:val="000000"/>
                <w:kern w:val="0"/>
                <w:sz w:val="24"/>
              </w:rPr>
              <w:t>≥90%</w:t>
            </w:r>
          </w:p>
        </w:tc>
      </w:tr>
    </w:tbl>
    <w:p w:rsidR="00261BBA" w:rsidRPr="00C70E3A" w:rsidRDefault="002E598F" w:rsidP="00435000">
      <w:pPr>
        <w:ind w:firstLine="642"/>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（十）政府性基金情况</w:t>
      </w:r>
    </w:p>
    <w:p w:rsidR="00261BBA" w:rsidRPr="00C70E3A" w:rsidRDefault="002E598F" w:rsidP="00C70E3A">
      <w:pPr>
        <w:widowControl/>
        <w:spacing w:line="540" w:lineRule="exact"/>
        <w:ind w:firstLineChars="250" w:firstLine="700"/>
        <w:jc w:val="left"/>
        <w:rPr>
          <w:rFonts w:ascii="仿宋" w:eastAsia="仿宋" w:hAnsi="仿宋"/>
          <w:sz w:val="28"/>
          <w:szCs w:val="28"/>
        </w:rPr>
      </w:pPr>
      <w:r w:rsidRPr="00C70E3A">
        <w:rPr>
          <w:rFonts w:ascii="仿宋" w:eastAsia="仿宋" w:hAnsi="仿宋" w:hint="eastAsia"/>
          <w:sz w:val="28"/>
          <w:szCs w:val="28"/>
        </w:rPr>
        <w:t>本部门没有政府性基金预算。</w:t>
      </w:r>
    </w:p>
    <w:p w:rsidR="00261BBA" w:rsidRPr="00C70E3A" w:rsidRDefault="002E598F">
      <w:pPr>
        <w:ind w:firstLine="64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（十一）其他需要说明的问题</w:t>
      </w:r>
    </w:p>
    <w:p w:rsidR="00261BBA" w:rsidRPr="00C70E3A" w:rsidRDefault="002E598F">
      <w:pPr>
        <w:rPr>
          <w:rFonts w:ascii="黑体" w:eastAsia="黑体" w:hAnsi="黑体" w:cs="黑体"/>
          <w:sz w:val="28"/>
          <w:szCs w:val="28"/>
        </w:rPr>
      </w:pPr>
      <w:r w:rsidRPr="00C70E3A">
        <w:rPr>
          <w:rFonts w:ascii="黑体" w:eastAsia="黑体" w:hAnsi="黑体" w:cs="黑体" w:hint="eastAsia"/>
          <w:sz w:val="28"/>
          <w:szCs w:val="28"/>
        </w:rPr>
        <w:t>二、2023年“三公”经费预算情况说明</w:t>
      </w:r>
    </w:p>
    <w:p w:rsidR="00AC01EC" w:rsidRDefault="002E598F" w:rsidP="00AC01EC">
      <w:pPr>
        <w:ind w:firstLine="640"/>
        <w:rPr>
          <w:rFonts w:ascii="仿宋" w:eastAsia="仿宋" w:hAnsi="仿宋" w:cs="仿宋_GB2312"/>
          <w:sz w:val="28"/>
          <w:szCs w:val="28"/>
        </w:rPr>
      </w:pPr>
      <w:r w:rsidRPr="00C70E3A">
        <w:rPr>
          <w:rFonts w:ascii="仿宋" w:eastAsia="仿宋" w:hAnsi="仿宋" w:cs="仿宋_GB2312" w:hint="eastAsia"/>
          <w:sz w:val="28"/>
          <w:szCs w:val="28"/>
        </w:rPr>
        <w:t>2023年西湖</w:t>
      </w:r>
      <w:r w:rsidR="000D6BB8" w:rsidRPr="00C70E3A">
        <w:rPr>
          <w:rFonts w:ascii="仿宋" w:eastAsia="仿宋" w:hAnsi="仿宋" w:cs="Times New Roman" w:hint="eastAsia"/>
          <w:kern w:val="0"/>
          <w:sz w:val="28"/>
          <w:szCs w:val="28"/>
        </w:rPr>
        <w:t>财政局</w:t>
      </w:r>
      <w:r w:rsidRPr="00C70E3A">
        <w:rPr>
          <w:rFonts w:ascii="仿宋" w:eastAsia="仿宋" w:hAnsi="仿宋" w:cs="仿宋_GB2312" w:hint="eastAsia"/>
          <w:sz w:val="28"/>
          <w:szCs w:val="28"/>
        </w:rPr>
        <w:t xml:space="preserve"> “三公”经费一般公共预算安排</w:t>
      </w:r>
      <w:r w:rsidR="000D6BB8" w:rsidRPr="00C70E3A">
        <w:rPr>
          <w:rFonts w:ascii="仿宋" w:eastAsia="仿宋" w:hAnsi="仿宋" w:cs="仿宋_GB2312" w:hint="eastAsia"/>
          <w:sz w:val="28"/>
          <w:szCs w:val="28"/>
        </w:rPr>
        <w:t>0</w:t>
      </w:r>
      <w:r w:rsidRPr="00C70E3A">
        <w:rPr>
          <w:rFonts w:ascii="仿宋" w:eastAsia="仿宋" w:hAnsi="仿宋" w:cs="仿宋_GB2312" w:hint="eastAsia"/>
          <w:sz w:val="28"/>
          <w:szCs w:val="28"/>
        </w:rPr>
        <w:t>万元，其中：</w:t>
      </w:r>
      <w:r w:rsidR="00AC01EC">
        <w:rPr>
          <w:rFonts w:ascii="仿宋" w:eastAsia="仿宋" w:hAnsi="仿宋" w:cs="仿宋_GB2312" w:hint="eastAsia"/>
          <w:sz w:val="28"/>
          <w:szCs w:val="28"/>
        </w:rPr>
        <w:t>1.</w:t>
      </w:r>
      <w:r w:rsidRPr="00AC01EC">
        <w:rPr>
          <w:rFonts w:ascii="仿宋" w:eastAsia="仿宋" w:hAnsi="仿宋" w:cs="仿宋_GB2312" w:hint="eastAsia"/>
          <w:sz w:val="28"/>
          <w:szCs w:val="28"/>
        </w:rPr>
        <w:t>因公出国（境）经费</w:t>
      </w:r>
      <w:r w:rsidR="000D6BB8" w:rsidRPr="00AC01EC">
        <w:rPr>
          <w:rFonts w:ascii="仿宋" w:eastAsia="仿宋" w:hAnsi="仿宋" w:cs="仿宋_GB2312" w:hint="eastAsia"/>
          <w:sz w:val="28"/>
          <w:szCs w:val="28"/>
        </w:rPr>
        <w:t>0</w:t>
      </w:r>
      <w:r w:rsidRPr="00AC01EC">
        <w:rPr>
          <w:rFonts w:ascii="仿宋" w:eastAsia="仿宋" w:hAnsi="仿宋" w:cs="仿宋_GB2312" w:hint="eastAsia"/>
          <w:sz w:val="28"/>
          <w:szCs w:val="28"/>
        </w:rPr>
        <w:t>万元</w:t>
      </w:r>
      <w:r w:rsidR="00AC01EC">
        <w:rPr>
          <w:rFonts w:ascii="仿宋" w:eastAsia="仿宋" w:hAnsi="仿宋" w:cs="仿宋_GB2312" w:hint="eastAsia"/>
          <w:sz w:val="28"/>
          <w:szCs w:val="28"/>
        </w:rPr>
        <w:t>；</w:t>
      </w:r>
    </w:p>
    <w:p w:rsidR="00AC01EC" w:rsidRDefault="002E598F" w:rsidP="00AC01EC">
      <w:pPr>
        <w:ind w:firstLine="640"/>
        <w:rPr>
          <w:rFonts w:ascii="仿宋" w:eastAsia="仿宋" w:hAnsi="仿宋" w:cs="仿宋_GB2312"/>
          <w:sz w:val="28"/>
          <w:szCs w:val="28"/>
        </w:rPr>
      </w:pPr>
      <w:r w:rsidRPr="00AC01EC">
        <w:rPr>
          <w:rFonts w:ascii="仿宋" w:eastAsia="仿宋" w:hAnsi="仿宋" w:cs="仿宋_GB2312" w:hint="eastAsia"/>
          <w:sz w:val="28"/>
          <w:szCs w:val="28"/>
        </w:rPr>
        <w:t>2.公务接待费</w:t>
      </w:r>
      <w:r w:rsidR="000D6BB8" w:rsidRPr="00AC01EC">
        <w:rPr>
          <w:rFonts w:ascii="仿宋" w:eastAsia="仿宋" w:hAnsi="仿宋" w:cs="仿宋_GB2312" w:hint="eastAsia"/>
          <w:sz w:val="28"/>
          <w:szCs w:val="28"/>
        </w:rPr>
        <w:t>0</w:t>
      </w:r>
      <w:r w:rsidRPr="00AC01EC">
        <w:rPr>
          <w:rFonts w:ascii="仿宋" w:eastAsia="仿宋" w:hAnsi="仿宋" w:cs="仿宋_GB2312" w:hint="eastAsia"/>
          <w:sz w:val="28"/>
          <w:szCs w:val="28"/>
        </w:rPr>
        <w:t>万元</w:t>
      </w:r>
      <w:r w:rsidR="00AC01EC">
        <w:rPr>
          <w:rFonts w:ascii="仿宋" w:eastAsia="仿宋" w:hAnsi="仿宋" w:cs="仿宋_GB2312" w:hint="eastAsia"/>
          <w:sz w:val="28"/>
          <w:szCs w:val="28"/>
        </w:rPr>
        <w:t>；</w:t>
      </w:r>
    </w:p>
    <w:p w:rsidR="00AC01EC" w:rsidRDefault="002E598F" w:rsidP="00AC01EC">
      <w:pPr>
        <w:ind w:firstLine="640"/>
        <w:rPr>
          <w:rFonts w:ascii="仿宋" w:eastAsia="仿宋" w:hAnsi="仿宋" w:cs="仿宋_GB2312"/>
          <w:sz w:val="28"/>
          <w:szCs w:val="28"/>
        </w:rPr>
      </w:pPr>
      <w:r w:rsidRPr="00AC01EC">
        <w:rPr>
          <w:rFonts w:ascii="仿宋" w:eastAsia="仿宋" w:hAnsi="仿宋" w:cs="仿宋_GB2312" w:hint="eastAsia"/>
          <w:sz w:val="28"/>
          <w:szCs w:val="28"/>
        </w:rPr>
        <w:t>3.公务用车运行</w:t>
      </w:r>
      <w:r w:rsidR="000D6BB8" w:rsidRPr="00AC01EC">
        <w:rPr>
          <w:rFonts w:ascii="仿宋" w:eastAsia="仿宋" w:hAnsi="仿宋" w:cs="仿宋_GB2312" w:hint="eastAsia"/>
          <w:sz w:val="28"/>
          <w:szCs w:val="28"/>
        </w:rPr>
        <w:t>0</w:t>
      </w:r>
      <w:r w:rsidRPr="00AC01EC">
        <w:rPr>
          <w:rFonts w:ascii="仿宋" w:eastAsia="仿宋" w:hAnsi="仿宋" w:cs="仿宋_GB2312" w:hint="eastAsia"/>
          <w:sz w:val="28"/>
          <w:szCs w:val="28"/>
        </w:rPr>
        <w:t>元</w:t>
      </w:r>
      <w:r w:rsidR="00AC01EC">
        <w:rPr>
          <w:rFonts w:ascii="仿宋" w:eastAsia="仿宋" w:hAnsi="仿宋" w:cs="仿宋_GB2312" w:hint="eastAsia"/>
          <w:sz w:val="28"/>
          <w:szCs w:val="28"/>
        </w:rPr>
        <w:t>；</w:t>
      </w:r>
    </w:p>
    <w:p w:rsidR="00AC01EC" w:rsidRDefault="002E598F" w:rsidP="00AC01EC">
      <w:pPr>
        <w:ind w:firstLine="640"/>
        <w:rPr>
          <w:rFonts w:ascii="仿宋" w:eastAsia="仿宋" w:hAnsi="仿宋" w:cs="仿宋_GB2312"/>
          <w:sz w:val="28"/>
          <w:szCs w:val="28"/>
        </w:rPr>
      </w:pPr>
      <w:r w:rsidRPr="00AC01EC">
        <w:rPr>
          <w:rFonts w:ascii="仿宋" w:eastAsia="仿宋" w:hAnsi="仿宋" w:cs="仿宋_GB2312" w:hint="eastAsia"/>
          <w:sz w:val="28"/>
          <w:szCs w:val="28"/>
        </w:rPr>
        <w:t>4.公务用车购置</w:t>
      </w:r>
      <w:r w:rsidR="000D6BB8" w:rsidRPr="00AC01EC">
        <w:rPr>
          <w:rFonts w:ascii="仿宋" w:eastAsia="仿宋" w:hAnsi="仿宋" w:cs="仿宋_GB2312" w:hint="eastAsia"/>
          <w:sz w:val="28"/>
          <w:szCs w:val="28"/>
        </w:rPr>
        <w:t>0</w:t>
      </w:r>
      <w:r w:rsidRPr="00AC01EC">
        <w:rPr>
          <w:rFonts w:ascii="仿宋" w:eastAsia="仿宋" w:hAnsi="仿宋" w:cs="仿宋_GB2312" w:hint="eastAsia"/>
          <w:sz w:val="28"/>
          <w:szCs w:val="28"/>
        </w:rPr>
        <w:t>万元。</w:t>
      </w:r>
    </w:p>
    <w:p w:rsidR="00AC01EC" w:rsidRDefault="00AC01EC" w:rsidP="00AC01EC">
      <w:pPr>
        <w:ind w:firstLine="640"/>
        <w:rPr>
          <w:rFonts w:ascii="仿宋" w:eastAsia="仿宋" w:hAnsi="仿宋" w:cs="仿宋_GB2312"/>
          <w:sz w:val="28"/>
          <w:szCs w:val="28"/>
        </w:rPr>
      </w:pPr>
    </w:p>
    <w:p w:rsidR="002D5FA1" w:rsidRDefault="002D5FA1" w:rsidP="00AC01EC">
      <w:pPr>
        <w:ind w:firstLine="640"/>
        <w:rPr>
          <w:rFonts w:ascii="仿宋" w:eastAsia="仿宋" w:hAnsi="仿宋" w:cs="仿宋_GB2312" w:hint="eastAsia"/>
          <w:sz w:val="28"/>
          <w:szCs w:val="28"/>
        </w:rPr>
      </w:pPr>
    </w:p>
    <w:p w:rsidR="00A75255" w:rsidRDefault="00A75255" w:rsidP="00AC01EC">
      <w:pPr>
        <w:ind w:firstLine="640"/>
        <w:rPr>
          <w:rFonts w:ascii="仿宋" w:eastAsia="仿宋" w:hAnsi="仿宋" w:cs="仿宋_GB2312"/>
          <w:sz w:val="28"/>
          <w:szCs w:val="28"/>
        </w:rPr>
      </w:pPr>
    </w:p>
    <w:p w:rsidR="002D5FA1" w:rsidRPr="00AC01EC" w:rsidRDefault="002D5FA1" w:rsidP="00AC01EC">
      <w:pPr>
        <w:ind w:firstLine="640"/>
        <w:rPr>
          <w:rFonts w:ascii="仿宋" w:eastAsia="仿宋" w:hAnsi="仿宋" w:cs="仿宋_GB2312"/>
          <w:sz w:val="28"/>
          <w:szCs w:val="28"/>
        </w:rPr>
      </w:pPr>
    </w:p>
    <w:p w:rsidR="00261BBA" w:rsidRPr="00C70E3A" w:rsidRDefault="002E598F">
      <w:pPr>
        <w:jc w:val="center"/>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lastRenderedPageBreak/>
        <w:t>第四部分 名词解释</w:t>
      </w:r>
    </w:p>
    <w:p w:rsidR="00261BBA" w:rsidRPr="00C70E3A" w:rsidRDefault="002E598F" w:rsidP="00C70E3A">
      <w:pPr>
        <w:ind w:firstLineChars="200" w:firstLine="56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一、收入科目</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（一）财政拨款：指省级财政当年拨付的资金。</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（二）事业收入：指事业单位开展专业业务活动及辅助活动取得的收入。</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（三）事业单位经营收入：指事业单位在专业业务活动及辅助活动之外开展非独立核算经营活动取得的收入。</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（四）其他收入：指除财政拨款、事业收入、事业单位经营收入等以外的各项收入。</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（五）上年结转和结余：填列2022年全部结转和结余的资金数，包括当年结转结余资金和历年滚存结转结余资金。</w:t>
      </w:r>
    </w:p>
    <w:p w:rsidR="00261BBA" w:rsidRPr="00C70E3A" w:rsidRDefault="002E598F" w:rsidP="00C70E3A">
      <w:pPr>
        <w:ind w:firstLineChars="200" w:firstLine="560"/>
        <w:rPr>
          <w:rFonts w:ascii="仿宋_GB2312" w:eastAsia="仿宋_GB2312" w:hAnsi="仿宋_GB2312" w:cs="仿宋_GB2312"/>
          <w:b/>
          <w:bCs/>
          <w:sz w:val="28"/>
          <w:szCs w:val="28"/>
        </w:rPr>
      </w:pPr>
      <w:r w:rsidRPr="00C70E3A">
        <w:rPr>
          <w:rFonts w:ascii="仿宋_GB2312" w:eastAsia="仿宋_GB2312" w:hAnsi="仿宋_GB2312" w:cs="仿宋_GB2312" w:hint="eastAsia"/>
          <w:b/>
          <w:bCs/>
          <w:sz w:val="28"/>
          <w:szCs w:val="28"/>
        </w:rPr>
        <w:t>二、支出科目</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（一）一般公共服务支出（类）财政事务（款）行政运行（项）：反映各级财政行政单位（包括实行公务员管理的事业单位）的基本支出。</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（二）一般公共服务支出（类）财政事务（款）一般行政管理事务（项）：反映各级财政行政单位（包括实行公务员管理的事业单位）未单独设置项级科目的其他项目支出。</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（三）一般公共服务支出（类）财政事务（款）财政国库业务（项）：反映财政部</w:t>
      </w:r>
      <w:proofErr w:type="gramStart"/>
      <w:r w:rsidRPr="00C70E3A">
        <w:rPr>
          <w:rFonts w:ascii="仿宋" w:eastAsia="仿宋" w:hAnsi="仿宋" w:cs="仿宋_GB2312" w:hint="eastAsia"/>
          <w:sz w:val="28"/>
          <w:szCs w:val="28"/>
        </w:rPr>
        <w:t>门用于</w:t>
      </w:r>
      <w:proofErr w:type="gramEnd"/>
      <w:r w:rsidRPr="00C70E3A">
        <w:rPr>
          <w:rFonts w:ascii="仿宋" w:eastAsia="仿宋" w:hAnsi="仿宋" w:cs="仿宋_GB2312" w:hint="eastAsia"/>
          <w:sz w:val="28"/>
          <w:szCs w:val="28"/>
        </w:rPr>
        <w:t>财政国库集中收</w:t>
      </w:r>
      <w:proofErr w:type="gramStart"/>
      <w:r w:rsidRPr="00C70E3A">
        <w:rPr>
          <w:rFonts w:ascii="仿宋" w:eastAsia="仿宋" w:hAnsi="仿宋" w:cs="仿宋_GB2312" w:hint="eastAsia"/>
          <w:sz w:val="28"/>
          <w:szCs w:val="28"/>
        </w:rPr>
        <w:t>付业务</w:t>
      </w:r>
      <w:proofErr w:type="gramEnd"/>
      <w:r w:rsidRPr="00C70E3A">
        <w:rPr>
          <w:rFonts w:ascii="仿宋" w:eastAsia="仿宋" w:hAnsi="仿宋" w:cs="仿宋_GB2312" w:hint="eastAsia"/>
          <w:sz w:val="28"/>
          <w:szCs w:val="28"/>
        </w:rPr>
        <w:t>方面的支出。</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（四）一般公共服务支出（类）财政事务（款）事业运行（项）：反映财政事业单位的基本支出。</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lastRenderedPageBreak/>
        <w:t>（五）一般公共服务支出（类）财政事务（款）其他财政事务支出（项）：反映财政事业单位其他财政事务方面的支出。</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（六）社会保障和就业支出（类）行政单位离退休（款）未归口管理的行政单位离退休（项）：反映未实行归口管理的行政单位（包括实行公务员管理的事业单位）开支的离退休经费。</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（七）社会保障和就业支出（类）行政单位离退休（款）机关事业单位基本养老保险缴费支出（项）：反映机关事业单位实施养老保险制度由单位缴纳的基本养老保险费支出。</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（八）社会保障和就业支出（类）行政单位离退休（款）机关事业单位职业年金缴费支出（项）：反映机关事业单位实施养老保险制度由单位实际缴纳的职业年金支出。</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（九）农林水支出（类）水利（款）其他水利支出（项）：反映除其他用于水利方面的支出。</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（十）住房保障支出（类）住房改革支出（款）住房公积金（项）：反映行政事业单位按人力资源和社会保障部、财政部规定的基本工资和津补贴以及规定比例为职工缴纳的住房公积金。</w:t>
      </w:r>
    </w:p>
    <w:p w:rsidR="00261BBA" w:rsidRPr="00C70E3A" w:rsidRDefault="002E598F" w:rsidP="00C70E3A">
      <w:pPr>
        <w:ind w:firstLineChars="200" w:firstLine="560"/>
        <w:rPr>
          <w:rFonts w:ascii="仿宋" w:eastAsia="仿宋" w:hAnsi="仿宋" w:cs="仿宋_GB2312"/>
          <w:sz w:val="28"/>
          <w:szCs w:val="28"/>
        </w:rPr>
      </w:pPr>
      <w:r w:rsidRPr="00C70E3A">
        <w:rPr>
          <w:rFonts w:ascii="仿宋" w:eastAsia="仿宋" w:hAnsi="仿宋" w:cs="仿宋_GB2312" w:hint="eastAsia"/>
          <w:sz w:val="28"/>
          <w:szCs w:val="28"/>
        </w:rPr>
        <w:t>（十一）住房保障支出（类）住房改革支出（款）购房补贴（项）：反映按房改政策规定，行政事业单位向符合条件职工（含离退休人员）、军队（含武警）向转役复员离退休人员发放的用于购买住房的补贴。</w:t>
      </w:r>
    </w:p>
    <w:sectPr w:rsidR="00261BBA" w:rsidRPr="00C70E3A" w:rsidSect="00261B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491" w:rsidRDefault="00757491" w:rsidP="00757491">
      <w:r>
        <w:separator/>
      </w:r>
    </w:p>
  </w:endnote>
  <w:endnote w:type="continuationSeparator" w:id="1">
    <w:p w:rsidR="00757491" w:rsidRDefault="00757491" w:rsidP="00757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dobe 仿宋 Std R">
    <w:altName w:val="仿宋"/>
    <w:charset w:val="86"/>
    <w:family w:val="auto"/>
    <w:pitch w:val="default"/>
    <w:sig w:usb0="00000000" w:usb1="0000000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491" w:rsidRDefault="00757491" w:rsidP="00757491">
      <w:r>
        <w:separator/>
      </w:r>
    </w:p>
  </w:footnote>
  <w:footnote w:type="continuationSeparator" w:id="1">
    <w:p w:rsidR="00757491" w:rsidRDefault="00757491" w:rsidP="00757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CDE"/>
    <w:multiLevelType w:val="hybridMultilevel"/>
    <w:tmpl w:val="EB549BA6"/>
    <w:lvl w:ilvl="0" w:tplc="D4E4E2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017B8F"/>
    <w:multiLevelType w:val="hybridMultilevel"/>
    <w:tmpl w:val="6546B8B8"/>
    <w:lvl w:ilvl="0" w:tplc="0F966920">
      <w:start w:val="1"/>
      <w:numFmt w:val="decimal"/>
      <w:lvlText w:val="%1."/>
      <w:lvlJc w:val="left"/>
      <w:pPr>
        <w:ind w:left="1564" w:hanging="92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962E330"/>
    <w:multiLevelType w:val="singleLevel"/>
    <w:tmpl w:val="7962E330"/>
    <w:lvl w:ilvl="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I0NTJjNjExYTI1ZGY4YTg3MmY1NzI1YmU3ZjI1NDMifQ=="/>
  </w:docVars>
  <w:rsids>
    <w:rsidRoot w:val="6D6D5831"/>
    <w:rsid w:val="000859E3"/>
    <w:rsid w:val="000D6BB8"/>
    <w:rsid w:val="000F0217"/>
    <w:rsid w:val="00104A2D"/>
    <w:rsid w:val="00147CFD"/>
    <w:rsid w:val="00156F64"/>
    <w:rsid w:val="00184F69"/>
    <w:rsid w:val="0018719B"/>
    <w:rsid w:val="001A1DE1"/>
    <w:rsid w:val="001A76A6"/>
    <w:rsid w:val="001B057E"/>
    <w:rsid w:val="00212416"/>
    <w:rsid w:val="00261BBA"/>
    <w:rsid w:val="002B023B"/>
    <w:rsid w:val="002D5FA1"/>
    <w:rsid w:val="002E598F"/>
    <w:rsid w:val="00305F33"/>
    <w:rsid w:val="00345348"/>
    <w:rsid w:val="00365D71"/>
    <w:rsid w:val="00367481"/>
    <w:rsid w:val="003A1D4A"/>
    <w:rsid w:val="003F2438"/>
    <w:rsid w:val="003F6919"/>
    <w:rsid w:val="00435000"/>
    <w:rsid w:val="004A3489"/>
    <w:rsid w:val="004B6100"/>
    <w:rsid w:val="004E08A5"/>
    <w:rsid w:val="0050060B"/>
    <w:rsid w:val="005533E7"/>
    <w:rsid w:val="005D2FFF"/>
    <w:rsid w:val="005F0D25"/>
    <w:rsid w:val="00667345"/>
    <w:rsid w:val="006807C3"/>
    <w:rsid w:val="006C284E"/>
    <w:rsid w:val="00737602"/>
    <w:rsid w:val="00757491"/>
    <w:rsid w:val="0076657B"/>
    <w:rsid w:val="00767C85"/>
    <w:rsid w:val="007E16B4"/>
    <w:rsid w:val="007F4EC1"/>
    <w:rsid w:val="00831DA4"/>
    <w:rsid w:val="008A63E5"/>
    <w:rsid w:val="008D6775"/>
    <w:rsid w:val="00930AFC"/>
    <w:rsid w:val="00941D82"/>
    <w:rsid w:val="009852D8"/>
    <w:rsid w:val="009B4DC4"/>
    <w:rsid w:val="009E0958"/>
    <w:rsid w:val="00A75255"/>
    <w:rsid w:val="00A9203A"/>
    <w:rsid w:val="00AC01EC"/>
    <w:rsid w:val="00B22596"/>
    <w:rsid w:val="00B93F56"/>
    <w:rsid w:val="00B9766C"/>
    <w:rsid w:val="00C70E3A"/>
    <w:rsid w:val="00CA59DE"/>
    <w:rsid w:val="00D71F36"/>
    <w:rsid w:val="00E30F19"/>
    <w:rsid w:val="00E41A57"/>
    <w:rsid w:val="00E92700"/>
    <w:rsid w:val="00EC1D95"/>
    <w:rsid w:val="00F6009B"/>
    <w:rsid w:val="00FD2ABC"/>
    <w:rsid w:val="0D1B018F"/>
    <w:rsid w:val="34592D57"/>
    <w:rsid w:val="6D6D58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B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574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7491"/>
    <w:rPr>
      <w:kern w:val="2"/>
      <w:sz w:val="18"/>
      <w:szCs w:val="18"/>
    </w:rPr>
  </w:style>
  <w:style w:type="paragraph" w:styleId="a4">
    <w:name w:val="footer"/>
    <w:basedOn w:val="a"/>
    <w:link w:val="Char0"/>
    <w:rsid w:val="00757491"/>
    <w:pPr>
      <w:tabs>
        <w:tab w:val="center" w:pos="4153"/>
        <w:tab w:val="right" w:pos="8306"/>
      </w:tabs>
      <w:snapToGrid w:val="0"/>
      <w:jc w:val="left"/>
    </w:pPr>
    <w:rPr>
      <w:sz w:val="18"/>
      <w:szCs w:val="18"/>
    </w:rPr>
  </w:style>
  <w:style w:type="character" w:customStyle="1" w:styleId="Char0">
    <w:name w:val="页脚 Char"/>
    <w:basedOn w:val="a0"/>
    <w:link w:val="a4"/>
    <w:rsid w:val="00757491"/>
    <w:rPr>
      <w:kern w:val="2"/>
      <w:sz w:val="18"/>
      <w:szCs w:val="18"/>
    </w:rPr>
  </w:style>
  <w:style w:type="character" w:customStyle="1" w:styleId="rowtreelevel4">
    <w:name w:val="row_tree_level_4"/>
    <w:basedOn w:val="a0"/>
    <w:rsid w:val="006807C3"/>
  </w:style>
  <w:style w:type="paragraph" w:styleId="a5">
    <w:name w:val="List Paragraph"/>
    <w:basedOn w:val="a"/>
    <w:uiPriority w:val="99"/>
    <w:unhideWhenUsed/>
    <w:rsid w:val="00AC01EC"/>
    <w:pPr>
      <w:ind w:firstLineChars="200" w:firstLine="420"/>
    </w:pPr>
  </w:style>
</w:styles>
</file>

<file path=word/webSettings.xml><?xml version="1.0" encoding="utf-8"?>
<w:webSettings xmlns:r="http://schemas.openxmlformats.org/officeDocument/2006/relationships" xmlns:w="http://schemas.openxmlformats.org/wordprocessingml/2006/main">
  <w:divs>
    <w:div w:id="66270904">
      <w:bodyDiv w:val="1"/>
      <w:marLeft w:val="0"/>
      <w:marRight w:val="0"/>
      <w:marTop w:val="0"/>
      <w:marBottom w:val="0"/>
      <w:divBdr>
        <w:top w:val="none" w:sz="0" w:space="0" w:color="auto"/>
        <w:left w:val="none" w:sz="0" w:space="0" w:color="auto"/>
        <w:bottom w:val="none" w:sz="0" w:space="0" w:color="auto"/>
        <w:right w:val="none" w:sz="0" w:space="0" w:color="auto"/>
      </w:divBdr>
    </w:div>
    <w:div w:id="589237473">
      <w:bodyDiv w:val="1"/>
      <w:marLeft w:val="0"/>
      <w:marRight w:val="0"/>
      <w:marTop w:val="0"/>
      <w:marBottom w:val="0"/>
      <w:divBdr>
        <w:top w:val="none" w:sz="0" w:space="0" w:color="auto"/>
        <w:left w:val="none" w:sz="0" w:space="0" w:color="auto"/>
        <w:bottom w:val="none" w:sz="0" w:space="0" w:color="auto"/>
        <w:right w:val="none" w:sz="0" w:space="0" w:color="auto"/>
      </w:divBdr>
    </w:div>
    <w:div w:id="1317613864">
      <w:bodyDiv w:val="1"/>
      <w:marLeft w:val="0"/>
      <w:marRight w:val="0"/>
      <w:marTop w:val="0"/>
      <w:marBottom w:val="0"/>
      <w:divBdr>
        <w:top w:val="none" w:sz="0" w:space="0" w:color="auto"/>
        <w:left w:val="none" w:sz="0" w:space="0" w:color="auto"/>
        <w:bottom w:val="none" w:sz="0" w:space="0" w:color="auto"/>
        <w:right w:val="none" w:sz="0" w:space="0" w:color="auto"/>
      </w:divBdr>
    </w:div>
    <w:div w:id="1399934819">
      <w:bodyDiv w:val="1"/>
      <w:marLeft w:val="0"/>
      <w:marRight w:val="0"/>
      <w:marTop w:val="0"/>
      <w:marBottom w:val="0"/>
      <w:divBdr>
        <w:top w:val="none" w:sz="0" w:space="0" w:color="auto"/>
        <w:left w:val="none" w:sz="0" w:space="0" w:color="auto"/>
        <w:bottom w:val="none" w:sz="0" w:space="0" w:color="auto"/>
        <w:right w:val="none" w:sz="0" w:space="0" w:color="auto"/>
      </w:divBdr>
    </w:div>
    <w:div w:id="1602176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518D-B193-4ED6-B50E-5FDC7D8E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5328</Words>
  <Characters>1987</Characters>
  <Application>Microsoft Office Word</Application>
  <DocSecurity>0</DocSecurity>
  <Lines>16</Lines>
  <Paragraphs>14</Paragraphs>
  <ScaleCrop>false</ScaleCrop>
  <Company>P R C</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奇可可</dc:creator>
  <cp:lastModifiedBy>Windows User</cp:lastModifiedBy>
  <cp:revision>4</cp:revision>
  <cp:lastPrinted>2023-02-15T04:50:00Z</cp:lastPrinted>
  <dcterms:created xsi:type="dcterms:W3CDTF">2023-02-14T06:32:00Z</dcterms:created>
  <dcterms:modified xsi:type="dcterms:W3CDTF">2023-02-15T04:50:00Z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8F2D1C179E4549A287EFFE87FE947E50</vt:lpwstr>
  </property>
</Properties>
</file>