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南昌市</w:t>
      </w:r>
      <w:r>
        <w:rPr>
          <w:rFonts w:hint="eastAsia" w:ascii="方正小标宋_GBK" w:hAnsi="方正小标宋_GBK" w:eastAsia="方正小标宋_GBK" w:cs="方正小标宋_GBK"/>
          <w:sz w:val="44"/>
          <w:szCs w:val="44"/>
          <w:lang w:eastAsia="zh-CN"/>
        </w:rPr>
        <w:t>公安局西湖分局</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黑体" w:hAnsi="黑体" w:eastAsia="黑体" w:cs="黑体"/>
          <w:sz w:val="32"/>
          <w:szCs w:val="32"/>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4</w:t>
      </w:r>
      <w:r>
        <w:rPr>
          <w:rFonts w:hint="eastAsia" w:ascii="方正小标宋_GBK" w:hAnsi="方正小标宋_GBK" w:eastAsia="方正小标宋_GBK" w:cs="方正小标宋_GBK"/>
          <w:sz w:val="44"/>
          <w:szCs w:val="44"/>
        </w:rPr>
        <w:t>年部门预算草案编制说明</w:t>
      </w:r>
    </w:p>
    <w:p>
      <w:pPr>
        <w:jc w:val="center"/>
        <w:rPr>
          <w:rFonts w:hint="eastAsia" w:ascii="黑体" w:hAnsi="黑体" w:eastAsia="黑体" w:cs="黑体"/>
          <w:sz w:val="32"/>
          <w:szCs w:val="32"/>
        </w:rPr>
      </w:pPr>
      <w:r>
        <w:rPr>
          <w:rFonts w:hint="eastAsia" w:ascii="黑体" w:hAnsi="黑体" w:eastAsia="黑体" w:cs="黑体"/>
          <w:sz w:val="32"/>
          <w:szCs w:val="32"/>
        </w:rPr>
        <w:t>目    录</w:t>
      </w:r>
    </w:p>
    <w:p>
      <w:pPr>
        <w:rPr>
          <w:rFonts w:hint="eastAsia"/>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第一部分  南昌市</w:t>
      </w:r>
      <w:r>
        <w:rPr>
          <w:rFonts w:hint="eastAsia" w:ascii="仿宋_GB2312" w:hAnsi="仿宋_GB2312" w:eastAsia="仿宋_GB2312" w:cs="仿宋_GB2312"/>
          <w:b/>
          <w:bCs/>
          <w:sz w:val="32"/>
          <w:szCs w:val="32"/>
          <w:lang w:eastAsia="zh-CN"/>
        </w:rPr>
        <w:t>公安局西湖分局</w:t>
      </w:r>
      <w:r>
        <w:rPr>
          <w:rFonts w:hint="eastAsia" w:ascii="仿宋_GB2312" w:hAnsi="仿宋_GB2312" w:eastAsia="仿宋_GB2312" w:cs="仿宋_GB2312"/>
          <w:b/>
          <w:bCs/>
          <w:sz w:val="32"/>
          <w:szCs w:val="32"/>
        </w:rPr>
        <w:t>概况</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一、部门主要职责</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二、机构设置及人员情况</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第二部分  南昌市</w:t>
      </w:r>
      <w:r>
        <w:rPr>
          <w:rFonts w:hint="eastAsia" w:ascii="仿宋_GB2312" w:hAnsi="仿宋_GB2312" w:eastAsia="仿宋_GB2312" w:cs="仿宋_GB2312"/>
          <w:b/>
          <w:bCs/>
          <w:sz w:val="32"/>
          <w:szCs w:val="32"/>
          <w:lang w:eastAsia="zh-CN"/>
        </w:rPr>
        <w:t>公安局西湖分局</w:t>
      </w:r>
      <w:r>
        <w:rPr>
          <w:rFonts w:hint="eastAsia" w:ascii="仿宋_GB2312" w:hAnsi="仿宋_GB2312" w:eastAsia="仿宋_GB2312" w:cs="仿宋_GB2312"/>
          <w:b/>
          <w:bCs/>
          <w:sz w:val="32"/>
          <w:szCs w:val="32"/>
        </w:rPr>
        <w:t>202</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年部门预算表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一、《收支预算总表》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二、《部门收入总表》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三、《部门支出总表》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四、《财政拨款收支总表》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六、《一般公共预算基本支出表》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七、《一般公共预算“三公”经费支出表》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九、《国有资本经营预算支出表》</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十、《部门整体支出绩效目标表》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十一、《重点项目绩效目标表》</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第三部分 南昌市</w:t>
      </w:r>
      <w:r>
        <w:rPr>
          <w:rFonts w:hint="eastAsia" w:ascii="仿宋_GB2312" w:hAnsi="仿宋_GB2312" w:eastAsia="仿宋_GB2312" w:cs="仿宋_GB2312"/>
          <w:b/>
          <w:bCs/>
          <w:sz w:val="32"/>
          <w:szCs w:val="32"/>
          <w:lang w:eastAsia="zh-CN"/>
        </w:rPr>
        <w:t>公安局西湖分局</w:t>
      </w:r>
      <w:r>
        <w:rPr>
          <w:rFonts w:hint="eastAsia" w:ascii="仿宋_GB2312" w:hAnsi="仿宋_GB2312" w:eastAsia="仿宋_GB2312" w:cs="仿宋_GB2312"/>
          <w:b/>
          <w:bCs/>
          <w:sz w:val="32"/>
          <w:szCs w:val="32"/>
        </w:rPr>
        <w:t>202</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年部门预算情况说明</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年部门预算收支情况说明</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年“三公”经费预算情况说明</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第四部分  名词解释</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第一部分  南昌市</w:t>
      </w:r>
      <w:r>
        <w:rPr>
          <w:rFonts w:hint="eastAsia" w:ascii="仿宋_GB2312" w:hAnsi="仿宋_GB2312" w:eastAsia="仿宋_GB2312" w:cs="仿宋_GB2312"/>
          <w:b/>
          <w:bCs/>
          <w:sz w:val="32"/>
          <w:szCs w:val="32"/>
          <w:lang w:eastAsia="zh-CN"/>
        </w:rPr>
        <w:t>公安局西湖分局</w:t>
      </w:r>
      <w:r>
        <w:rPr>
          <w:rFonts w:hint="eastAsia" w:ascii="仿宋_GB2312" w:hAnsi="仿宋_GB2312" w:eastAsia="仿宋_GB2312" w:cs="仿宋_GB2312"/>
          <w:b/>
          <w:bCs/>
          <w:sz w:val="32"/>
          <w:szCs w:val="32"/>
        </w:rPr>
        <w:t>概况</w:t>
      </w:r>
    </w:p>
    <w:p>
      <w:pPr>
        <w:rPr>
          <w:rFonts w:hint="eastAsia" w:ascii="仿宋_GB2312" w:hAnsi="仿宋_GB2312" w:eastAsia="仿宋_GB2312" w:cs="仿宋_GB2312"/>
          <w:sz w:val="32"/>
          <w:szCs w:val="32"/>
        </w:rPr>
      </w:pPr>
    </w:p>
    <w:p>
      <w:pPr>
        <w:rPr>
          <w:rFonts w:hint="eastAsia" w:ascii="黑体" w:hAnsi="黑体" w:eastAsia="黑体" w:cs="黑体"/>
          <w:b w:val="0"/>
          <w:bCs w:val="0"/>
          <w:sz w:val="32"/>
          <w:szCs w:val="32"/>
        </w:rPr>
      </w:pPr>
      <w:r>
        <w:rPr>
          <w:rFonts w:hint="eastAsia" w:ascii="黑体" w:hAnsi="黑体" w:eastAsia="黑体" w:cs="黑体"/>
          <w:b w:val="0"/>
          <w:bCs w:val="0"/>
          <w:sz w:val="32"/>
          <w:szCs w:val="32"/>
        </w:rPr>
        <w:t>一、部门主要职责</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南昌市公安局西湖分局</w:t>
      </w:r>
      <w:r>
        <w:rPr>
          <w:rFonts w:hint="eastAsia" w:ascii="仿宋_GB2312" w:eastAsia="仿宋_GB2312"/>
          <w:sz w:val="32"/>
          <w:szCs w:val="32"/>
        </w:rPr>
        <w:t>是南昌市公安局下属的区分局，主要职责是贯彻执行省厅、市局有关公安工作方针、政策和法律法规。掌握影响稳定、危害西湖区安全和社会治安的情况，分析预测形势，制度对策并组织实施。预防、制止和侦查违法犯罪活动。依法管理社会治安、户籍、居民身份证、枪支弹药、危险物品、特种行业、出入境等工作以及承办区委、区政府和省厅、市局交办的其他事项。</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rPr>
          <w:rFonts w:hint="eastAsia" w:ascii="黑体" w:hAnsi="黑体" w:eastAsia="黑体" w:cs="黑体"/>
          <w:b w:val="0"/>
          <w:bCs w:val="0"/>
          <w:sz w:val="32"/>
          <w:szCs w:val="32"/>
        </w:rPr>
      </w:pPr>
      <w:r>
        <w:rPr>
          <w:rFonts w:hint="eastAsia" w:ascii="黑体" w:hAnsi="黑体" w:eastAsia="黑体" w:cs="黑体"/>
          <w:b w:val="0"/>
          <w:bCs w:val="0"/>
          <w:sz w:val="32"/>
          <w:szCs w:val="32"/>
        </w:rPr>
        <w:t>二、机构设置及人员情况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lang w:eastAsia="zh-CN"/>
        </w:rPr>
        <w:t>我分局共有财政拨款预算单位 1个。人员编制 682 人，其中：行政编制682人；实有人数</w:t>
      </w:r>
      <w:r>
        <w:rPr>
          <w:rFonts w:hint="eastAsia" w:ascii="仿宋_GB2312" w:eastAsia="仿宋_GB2312"/>
          <w:sz w:val="32"/>
          <w:szCs w:val="32"/>
          <w:lang w:val="en-US" w:eastAsia="zh-CN"/>
        </w:rPr>
        <w:t>1366</w:t>
      </w:r>
      <w:r>
        <w:rPr>
          <w:rFonts w:hint="eastAsia" w:ascii="仿宋_GB2312" w:eastAsia="仿宋_GB2312"/>
          <w:sz w:val="32"/>
          <w:szCs w:val="32"/>
          <w:lang w:eastAsia="zh-CN"/>
        </w:rPr>
        <w:t xml:space="preserve">人(在职 </w:t>
      </w:r>
      <w:r>
        <w:rPr>
          <w:rFonts w:hint="eastAsia" w:ascii="仿宋_GB2312" w:eastAsia="仿宋_GB2312"/>
          <w:sz w:val="32"/>
          <w:szCs w:val="32"/>
          <w:lang w:val="en-US" w:eastAsia="zh-CN"/>
        </w:rPr>
        <w:t>568</w:t>
      </w:r>
      <w:r>
        <w:rPr>
          <w:rFonts w:hint="eastAsia" w:ascii="仿宋_GB2312" w:eastAsia="仿宋_GB2312"/>
          <w:sz w:val="32"/>
          <w:szCs w:val="32"/>
          <w:lang w:eastAsia="zh-CN"/>
        </w:rPr>
        <w:t>人，离休1人，退休2</w:t>
      </w:r>
      <w:r>
        <w:rPr>
          <w:rFonts w:hint="eastAsia" w:ascii="仿宋_GB2312" w:eastAsia="仿宋_GB2312"/>
          <w:sz w:val="32"/>
          <w:szCs w:val="32"/>
          <w:lang w:val="en-US" w:eastAsia="zh-CN"/>
        </w:rPr>
        <w:t>61</w:t>
      </w:r>
      <w:r>
        <w:rPr>
          <w:rFonts w:hint="eastAsia" w:ascii="仿宋_GB2312" w:eastAsia="仿宋_GB2312"/>
          <w:sz w:val="32"/>
          <w:szCs w:val="32"/>
          <w:lang w:eastAsia="zh-CN"/>
        </w:rPr>
        <w:t>人，辅警</w:t>
      </w:r>
      <w:r>
        <w:rPr>
          <w:rFonts w:hint="eastAsia" w:ascii="仿宋_GB2312" w:eastAsia="仿宋_GB2312"/>
          <w:sz w:val="32"/>
          <w:szCs w:val="32"/>
          <w:lang w:val="en-US" w:eastAsia="zh-CN"/>
        </w:rPr>
        <w:t>536</w:t>
      </w:r>
      <w:r>
        <w:rPr>
          <w:rFonts w:hint="eastAsia" w:ascii="仿宋_GB2312" w:eastAsia="仿宋_GB2312"/>
          <w:sz w:val="32"/>
          <w:szCs w:val="32"/>
          <w:lang w:eastAsia="zh-CN"/>
        </w:rPr>
        <w:t>人)。单位实有车辆</w:t>
      </w:r>
      <w:r>
        <w:rPr>
          <w:rFonts w:hint="eastAsia" w:ascii="仿宋_GB2312" w:eastAsia="仿宋_GB2312"/>
          <w:sz w:val="32"/>
          <w:szCs w:val="32"/>
          <w:lang w:val="en-US" w:eastAsia="zh-CN"/>
        </w:rPr>
        <w:t>133</w:t>
      </w:r>
      <w:r>
        <w:rPr>
          <w:rFonts w:hint="eastAsia" w:ascii="仿宋_GB2312" w:eastAsia="仿宋_GB2312"/>
          <w:sz w:val="32"/>
          <w:szCs w:val="32"/>
          <w:lang w:eastAsia="zh-CN"/>
        </w:rPr>
        <w:t>辆。</w:t>
      </w: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第二部分  南昌市</w:t>
      </w:r>
      <w:r>
        <w:rPr>
          <w:rFonts w:hint="eastAsia" w:ascii="仿宋_GB2312" w:hAnsi="仿宋_GB2312" w:eastAsia="仿宋_GB2312" w:cs="仿宋_GB2312"/>
          <w:b/>
          <w:bCs/>
          <w:sz w:val="32"/>
          <w:szCs w:val="32"/>
          <w:lang w:eastAsia="zh-CN"/>
        </w:rPr>
        <w:t>公安局西湖分局</w:t>
      </w:r>
      <w:r>
        <w:rPr>
          <w:rFonts w:hint="eastAsia" w:ascii="仿宋_GB2312" w:hAnsi="仿宋_GB2312" w:eastAsia="仿宋_GB2312" w:cs="仿宋_GB2312"/>
          <w:b/>
          <w:bCs/>
          <w:sz w:val="32"/>
          <w:szCs w:val="32"/>
        </w:rPr>
        <w:t>202</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年部门预算表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（详见附表）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bCs/>
          <w:sz w:val="32"/>
          <w:szCs w:val="32"/>
        </w:rPr>
      </w:pPr>
      <w:r>
        <w:rPr>
          <w:rFonts w:hint="eastAsia" w:ascii="仿宋_GB2312" w:eastAsia="仿宋_GB2312"/>
          <w:sz w:val="32"/>
          <w:szCs w:val="32"/>
          <w:lang w:eastAsia="zh-CN"/>
        </w:rPr>
        <w:t>(注:①由于本说明中数据四舍五入原因，部分汇总数据与分项加总之和可能存在尾差;②表格详见附件，若其中某张表为空表或表中数据为0，则说明没有相关收支预算安排。)</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第三部分南昌市</w:t>
      </w:r>
      <w:r>
        <w:rPr>
          <w:rFonts w:hint="eastAsia" w:ascii="仿宋_GB2312" w:hAnsi="仿宋_GB2312" w:eastAsia="仿宋_GB2312" w:cs="仿宋_GB2312"/>
          <w:b/>
          <w:bCs/>
          <w:sz w:val="32"/>
          <w:szCs w:val="32"/>
          <w:lang w:eastAsia="zh-CN"/>
        </w:rPr>
        <w:t>公安局西湖分局</w:t>
      </w:r>
      <w:r>
        <w:rPr>
          <w:rFonts w:hint="eastAsia" w:ascii="仿宋_GB2312" w:hAnsi="仿宋_GB2312" w:eastAsia="仿宋_GB2312" w:cs="仿宋_GB2312"/>
          <w:b/>
          <w:bCs/>
          <w:sz w:val="32"/>
          <w:szCs w:val="32"/>
        </w:rPr>
        <w:t>202</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年部门预算情况说明</w:t>
      </w: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b/>
          <w:bCs/>
          <w:sz w:val="32"/>
          <w:szCs w:val="32"/>
          <w:lang w:val="en-US" w:eastAsia="zh-CN"/>
        </w:rPr>
      </w:pPr>
      <w:r>
        <w:rPr>
          <w:rFonts w:hint="eastAsia" w:ascii="黑体" w:hAnsi="黑体" w:eastAsia="黑体" w:cs="黑体"/>
          <w:b w:val="0"/>
          <w:bCs w:val="0"/>
          <w:sz w:val="32"/>
          <w:szCs w:val="32"/>
        </w:rPr>
        <w:t>一、202</w:t>
      </w:r>
      <w:r>
        <w:rPr>
          <w:rFonts w:hint="eastAsia" w:ascii="黑体" w:hAnsi="黑体" w:eastAsia="黑体" w:cs="黑体"/>
          <w:b w:val="0"/>
          <w:bCs w:val="0"/>
          <w:sz w:val="32"/>
          <w:szCs w:val="32"/>
          <w:lang w:val="en-US" w:eastAsia="zh-CN"/>
        </w:rPr>
        <w:t>4</w:t>
      </w:r>
      <w:r>
        <w:rPr>
          <w:rFonts w:hint="eastAsia" w:ascii="黑体" w:hAnsi="黑体" w:eastAsia="黑体" w:cs="黑体"/>
          <w:b w:val="0"/>
          <w:bCs w:val="0"/>
          <w:sz w:val="32"/>
          <w:szCs w:val="32"/>
        </w:rPr>
        <w:t>年部门预算收支情况说明</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收入预算情况</w:t>
      </w:r>
    </w:p>
    <w:p>
      <w:pPr>
        <w:spacing w:line="520" w:lineRule="exact"/>
        <w:ind w:firstLine="640" w:firstLineChars="200"/>
        <w:rPr>
          <w:rFonts w:hint="eastAsia" w:ascii="仿宋_GB2312" w:hAnsi="仿宋_GB2312" w:eastAsia="仿宋_GB2312" w:cs="仿宋_GB2312"/>
          <w:b/>
          <w:bCs/>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4</w:t>
      </w:r>
      <w:r>
        <w:rPr>
          <w:rFonts w:hint="eastAsia" w:ascii="仿宋_GB2312" w:eastAsia="仿宋_GB2312"/>
          <w:sz w:val="32"/>
          <w:szCs w:val="32"/>
        </w:rPr>
        <w:t>年收入预算</w:t>
      </w:r>
      <w:r>
        <w:rPr>
          <w:rFonts w:hint="eastAsia" w:ascii="仿宋_GB2312" w:eastAsia="仿宋_GB2312"/>
          <w:sz w:val="32"/>
          <w:szCs w:val="32"/>
          <w:u w:val="none"/>
        </w:rPr>
        <w:t xml:space="preserve"> </w:t>
      </w:r>
      <w:r>
        <w:rPr>
          <w:rFonts w:hint="eastAsia" w:ascii="仿宋_GB2312" w:eastAsia="仿宋_GB2312"/>
          <w:sz w:val="32"/>
          <w:szCs w:val="32"/>
          <w:u w:val="none"/>
          <w:lang w:val="en-US" w:eastAsia="zh-CN"/>
        </w:rPr>
        <w:t>23838.31</w:t>
      </w:r>
      <w:r>
        <w:rPr>
          <w:rFonts w:hint="eastAsia" w:ascii="仿宋_GB2312" w:eastAsia="仿宋_GB2312"/>
          <w:sz w:val="32"/>
          <w:szCs w:val="32"/>
        </w:rPr>
        <w:t>万元，</w:t>
      </w:r>
      <w:r>
        <w:rPr>
          <w:rFonts w:hint="eastAsia" w:ascii="仿宋_GB2312" w:hAnsi="仿宋_GB2312" w:eastAsia="仿宋_GB2312" w:cs="仿宋_GB2312"/>
          <w:sz w:val="32"/>
          <w:szCs w:val="32"/>
        </w:rPr>
        <w:t>较</w:t>
      </w:r>
      <w:r>
        <w:rPr>
          <w:rFonts w:hint="eastAsia" w:ascii="仿宋_GB2312" w:eastAsia="仿宋_GB2312"/>
          <w:sz w:val="32"/>
          <w:szCs w:val="32"/>
        </w:rPr>
        <w:t>上年预算安排</w:t>
      </w:r>
      <w:r>
        <w:rPr>
          <w:rFonts w:hint="eastAsia" w:ascii="仿宋_GB2312" w:eastAsia="仿宋_GB2312"/>
          <w:sz w:val="32"/>
          <w:szCs w:val="32"/>
          <w:lang w:eastAsia="zh-CN"/>
        </w:rPr>
        <w:t>减少</w:t>
      </w:r>
      <w:r>
        <w:rPr>
          <w:rFonts w:hint="eastAsia" w:ascii="仿宋_GB2312" w:eastAsia="仿宋_GB2312"/>
          <w:sz w:val="32"/>
          <w:szCs w:val="32"/>
          <w:u w:val="none"/>
          <w:lang w:val="en-US" w:eastAsia="zh-CN"/>
        </w:rPr>
        <w:t>331.98</w:t>
      </w:r>
      <w:r>
        <w:rPr>
          <w:rFonts w:hint="eastAsia" w:ascii="仿宋_GB2312" w:eastAsia="仿宋_GB2312"/>
          <w:sz w:val="32"/>
          <w:szCs w:val="32"/>
        </w:rPr>
        <w:t>万元，</w:t>
      </w:r>
      <w:r>
        <w:rPr>
          <w:rFonts w:hint="eastAsia" w:ascii="仿宋_GB2312" w:eastAsia="仿宋_GB2312"/>
          <w:sz w:val="32"/>
          <w:szCs w:val="32"/>
          <w:lang w:eastAsia="zh-CN"/>
        </w:rPr>
        <w:t>下降</w:t>
      </w:r>
      <w:r>
        <w:rPr>
          <w:rFonts w:hint="eastAsia" w:ascii="仿宋_GB2312" w:eastAsia="仿宋_GB2312"/>
          <w:sz w:val="32"/>
          <w:szCs w:val="32"/>
          <w:u w:val="none"/>
          <w:lang w:val="en-US" w:eastAsia="zh-CN"/>
        </w:rPr>
        <w:t>1.37</w:t>
      </w:r>
      <w:r>
        <w:rPr>
          <w:rFonts w:hint="eastAsia" w:ascii="仿宋_GB2312" w:eastAsia="仿宋_GB2312"/>
          <w:sz w:val="32"/>
          <w:szCs w:val="32"/>
        </w:rPr>
        <w:t>%</w:t>
      </w:r>
      <w:r>
        <w:rPr>
          <w:rFonts w:hint="eastAsia" w:ascii="仿宋_GB2312" w:eastAsia="仿宋_GB2312"/>
          <w:sz w:val="32"/>
          <w:szCs w:val="32"/>
          <w:lang w:eastAsia="zh-CN"/>
        </w:rPr>
        <w:t>，主要原因是在职人员减少，公用支出相应也减少。</w:t>
      </w:r>
      <w:r>
        <w:rPr>
          <w:rFonts w:hint="eastAsia" w:ascii="仿宋_GB2312" w:eastAsia="仿宋_GB2312"/>
          <w:sz w:val="32"/>
          <w:szCs w:val="32"/>
        </w:rPr>
        <w:t>其中：财政拨款</w:t>
      </w:r>
      <w:r>
        <w:rPr>
          <w:rFonts w:hint="eastAsia" w:ascii="仿宋_GB2312" w:eastAsia="仿宋_GB2312"/>
          <w:sz w:val="32"/>
          <w:szCs w:val="32"/>
          <w:u w:val="none"/>
          <w:lang w:val="en-US" w:eastAsia="zh-CN"/>
        </w:rPr>
        <w:t>23788.31</w:t>
      </w:r>
      <w:r>
        <w:rPr>
          <w:rFonts w:hint="eastAsia" w:ascii="仿宋_GB2312" w:eastAsia="仿宋_GB2312"/>
          <w:sz w:val="32"/>
          <w:szCs w:val="32"/>
        </w:rPr>
        <w:t>万元，</w:t>
      </w:r>
      <w:r>
        <w:rPr>
          <w:rFonts w:hint="eastAsia" w:ascii="仿宋_GB2312" w:hAnsi="仿宋_GB2312" w:eastAsia="仿宋_GB2312" w:cs="仿宋_GB2312"/>
          <w:sz w:val="32"/>
          <w:szCs w:val="32"/>
        </w:rPr>
        <w:t>较</w:t>
      </w:r>
      <w:r>
        <w:rPr>
          <w:rFonts w:hint="eastAsia" w:ascii="仿宋_GB2312" w:eastAsia="仿宋_GB2312"/>
          <w:sz w:val="32"/>
          <w:szCs w:val="32"/>
        </w:rPr>
        <w:t>上年预算安排</w:t>
      </w:r>
      <w:r>
        <w:rPr>
          <w:rFonts w:hint="eastAsia" w:ascii="仿宋_GB2312" w:eastAsia="仿宋_GB2312"/>
          <w:sz w:val="32"/>
          <w:szCs w:val="32"/>
          <w:lang w:eastAsia="zh-CN"/>
        </w:rPr>
        <w:t>减少</w:t>
      </w:r>
      <w:r>
        <w:rPr>
          <w:rFonts w:hint="eastAsia" w:ascii="仿宋_GB2312" w:eastAsia="仿宋_GB2312"/>
          <w:sz w:val="32"/>
          <w:szCs w:val="32"/>
          <w:u w:val="none"/>
          <w:lang w:val="en-US" w:eastAsia="zh-CN"/>
        </w:rPr>
        <w:t>381.98</w:t>
      </w:r>
      <w:r>
        <w:rPr>
          <w:rFonts w:hint="eastAsia" w:ascii="仿宋_GB2312" w:eastAsia="仿宋_GB2312"/>
          <w:sz w:val="32"/>
          <w:szCs w:val="32"/>
        </w:rPr>
        <w:t>万元，</w:t>
      </w:r>
      <w:r>
        <w:rPr>
          <w:rFonts w:hint="eastAsia" w:ascii="仿宋_GB2312" w:eastAsia="仿宋_GB2312"/>
          <w:sz w:val="32"/>
          <w:szCs w:val="32"/>
          <w:lang w:eastAsia="zh-CN"/>
        </w:rPr>
        <w:t>下降</w:t>
      </w:r>
      <w:r>
        <w:rPr>
          <w:rFonts w:hint="eastAsia" w:ascii="仿宋_GB2312" w:eastAsia="仿宋_GB2312"/>
          <w:sz w:val="32"/>
          <w:szCs w:val="32"/>
          <w:u w:val="none"/>
          <w:lang w:val="en-US" w:eastAsia="zh-CN"/>
        </w:rPr>
        <w:t>1.58</w:t>
      </w:r>
      <w:r>
        <w:rPr>
          <w:rFonts w:hint="eastAsia" w:ascii="仿宋_GB2312" w:eastAsia="仿宋_GB2312"/>
          <w:sz w:val="32"/>
          <w:szCs w:val="32"/>
        </w:rPr>
        <w:t>%</w:t>
      </w:r>
      <w:r>
        <w:rPr>
          <w:rFonts w:hint="eastAsia" w:ascii="仿宋" w:hAnsi="仿宋" w:eastAsia="仿宋" w:cs="Times New Roman"/>
          <w:kern w:val="0"/>
          <w:sz w:val="32"/>
          <w:szCs w:val="32"/>
          <w:lang w:eastAsia="zh-CN"/>
        </w:rPr>
        <w:t>，</w:t>
      </w:r>
      <w:r>
        <w:rPr>
          <w:rFonts w:hint="eastAsia" w:ascii="仿宋_GB2312" w:eastAsia="仿宋_GB2312"/>
          <w:sz w:val="32"/>
          <w:szCs w:val="32"/>
        </w:rPr>
        <w:t>占收入预算的</w:t>
      </w:r>
      <w:r>
        <w:rPr>
          <w:rFonts w:hint="eastAsia" w:ascii="仿宋_GB2312" w:eastAsia="仿宋_GB2312"/>
          <w:sz w:val="32"/>
          <w:szCs w:val="32"/>
          <w:lang w:val="en-US" w:eastAsia="zh-CN"/>
        </w:rPr>
        <w:t>99.79</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 w:hAnsi="仿宋" w:eastAsia="仿宋" w:cs="Times New Roman"/>
          <w:kern w:val="0"/>
          <w:sz w:val="32"/>
          <w:szCs w:val="32"/>
        </w:rPr>
        <w:t>其他收入</w:t>
      </w:r>
      <w:r>
        <w:rPr>
          <w:rFonts w:hint="eastAsia" w:ascii="仿宋" w:hAnsi="仿宋" w:eastAsia="仿宋" w:cs="Times New Roman"/>
          <w:kern w:val="0"/>
          <w:sz w:val="32"/>
          <w:szCs w:val="32"/>
          <w:lang w:val="en-US" w:eastAsia="zh-CN"/>
        </w:rPr>
        <w:t>50</w:t>
      </w:r>
      <w:r>
        <w:rPr>
          <w:rFonts w:hint="eastAsia" w:ascii="仿宋" w:hAnsi="仿宋" w:eastAsia="仿宋" w:cs="Times New Roman"/>
          <w:kern w:val="0"/>
          <w:sz w:val="32"/>
          <w:szCs w:val="32"/>
        </w:rPr>
        <w:t>万元</w:t>
      </w:r>
      <w:r>
        <w:rPr>
          <w:rFonts w:hint="eastAsia" w:ascii="仿宋" w:hAnsi="仿宋" w:eastAsia="仿宋" w:cs="Times New Roman"/>
          <w:kern w:val="0"/>
          <w:sz w:val="32"/>
          <w:szCs w:val="32"/>
          <w:lang w:eastAsia="zh-CN"/>
        </w:rPr>
        <w:t>，</w:t>
      </w:r>
      <w:r>
        <w:rPr>
          <w:rFonts w:hint="eastAsia" w:ascii="仿宋_GB2312" w:eastAsia="仿宋_GB2312"/>
          <w:sz w:val="32"/>
          <w:szCs w:val="32"/>
        </w:rPr>
        <w:t>占收入预算的</w:t>
      </w:r>
      <w:r>
        <w:rPr>
          <w:rFonts w:hint="eastAsia" w:ascii="仿宋_GB2312" w:eastAsia="仿宋_GB2312"/>
          <w:sz w:val="32"/>
          <w:szCs w:val="32"/>
          <w:u w:val="none"/>
          <w:lang w:val="en-US" w:eastAsia="zh-CN"/>
        </w:rPr>
        <w:t>0.21</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（二）支出预算情况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sz w:val="28"/>
          <w:szCs w:val="28"/>
        </w:rPr>
      </w:pPr>
      <w:r>
        <w:rPr>
          <w:rFonts w:hint="eastAsia" w:ascii="仿宋_GB2312" w:eastAsia="仿宋_GB2312"/>
          <w:sz w:val="32"/>
          <w:szCs w:val="32"/>
        </w:rPr>
        <w:t>20</w:t>
      </w:r>
      <w:r>
        <w:rPr>
          <w:rFonts w:hint="eastAsia" w:ascii="仿宋_GB2312" w:eastAsia="仿宋_GB2312"/>
          <w:sz w:val="32"/>
          <w:szCs w:val="32"/>
          <w:lang w:val="en-US" w:eastAsia="zh-CN"/>
        </w:rPr>
        <w:t>24</w:t>
      </w:r>
      <w:r>
        <w:rPr>
          <w:rFonts w:hint="eastAsia" w:ascii="仿宋_GB2312" w:eastAsia="仿宋_GB2312"/>
          <w:sz w:val="32"/>
          <w:szCs w:val="32"/>
        </w:rPr>
        <w:t>年西湖公安分局支出预算总额为</w:t>
      </w:r>
      <w:r>
        <w:rPr>
          <w:rFonts w:hint="eastAsia" w:ascii="仿宋_GB2312" w:eastAsia="仿宋_GB2312"/>
          <w:sz w:val="32"/>
          <w:szCs w:val="32"/>
          <w:u w:val="none"/>
        </w:rPr>
        <w:t xml:space="preserve"> </w:t>
      </w:r>
      <w:r>
        <w:rPr>
          <w:rFonts w:hint="eastAsia" w:ascii="仿宋_GB2312" w:eastAsia="仿宋_GB2312"/>
          <w:sz w:val="32"/>
          <w:szCs w:val="32"/>
          <w:u w:val="none"/>
          <w:lang w:val="en-US" w:eastAsia="zh-CN"/>
        </w:rPr>
        <w:t>23838.31</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hAnsi="仿宋_GB2312" w:eastAsia="仿宋_GB2312" w:cs="仿宋_GB2312"/>
          <w:sz w:val="32"/>
          <w:szCs w:val="32"/>
        </w:rPr>
        <w:t>较上年预算安排减少</w:t>
      </w:r>
      <w:r>
        <w:rPr>
          <w:rFonts w:hint="eastAsia" w:ascii="仿宋_GB2312" w:eastAsia="仿宋_GB2312"/>
          <w:sz w:val="32"/>
          <w:szCs w:val="32"/>
          <w:u w:val="none"/>
          <w:lang w:val="en-US" w:eastAsia="zh-CN"/>
        </w:rPr>
        <w:t>331.98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eastAsia="仿宋_GB2312"/>
          <w:sz w:val="32"/>
          <w:szCs w:val="32"/>
          <w:lang w:eastAsia="zh-CN"/>
        </w:rPr>
        <w:t>下降</w:t>
      </w:r>
      <w:r>
        <w:rPr>
          <w:rFonts w:hint="eastAsia" w:ascii="仿宋_GB2312" w:eastAsia="仿宋_GB2312"/>
          <w:sz w:val="32"/>
          <w:szCs w:val="32"/>
          <w:u w:val="none"/>
          <w:lang w:val="en-US" w:eastAsia="zh-CN"/>
        </w:rPr>
        <w:t>1.37</w:t>
      </w:r>
      <w:r>
        <w:rPr>
          <w:rFonts w:hint="eastAsia" w:ascii="仿宋_GB2312" w:eastAsia="仿宋_GB2312"/>
          <w:sz w:val="32"/>
          <w:szCs w:val="32"/>
        </w:rPr>
        <w:t>%</w:t>
      </w:r>
      <w:r>
        <w:rPr>
          <w:rFonts w:hint="eastAsia" w:ascii="仿宋_GB2312" w:eastAsia="仿宋_GB2312"/>
          <w:sz w:val="32"/>
          <w:szCs w:val="32"/>
          <w:lang w:eastAsia="zh-CN"/>
        </w:rPr>
        <w:t>，主要原因是在职人员减少，公用支出相应也减少，厉行节约。</w:t>
      </w:r>
      <w:r>
        <w:rPr>
          <w:rFonts w:hint="eastAsia" w:ascii="仿宋_GB2312" w:hAnsi="仿宋_GB2312" w:eastAsia="仿宋_GB2312" w:cs="仿宋_GB2312"/>
          <w:sz w:val="32"/>
          <w:szCs w:val="32"/>
        </w:rPr>
        <w:t>其中：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rPr>
        <w:t>按支出项目类别划分：基本支出</w:t>
      </w:r>
      <w:r>
        <w:rPr>
          <w:rFonts w:hint="eastAsia" w:ascii="仿宋_GB2312" w:eastAsia="仿宋_GB2312"/>
          <w:sz w:val="32"/>
          <w:szCs w:val="32"/>
          <w:lang w:val="en-US" w:eastAsia="zh-CN"/>
        </w:rPr>
        <w:t>22579.91</w:t>
      </w:r>
      <w:r>
        <w:rPr>
          <w:rFonts w:hint="eastAsia" w:ascii="仿宋_GB2312" w:eastAsia="仿宋_GB2312"/>
          <w:sz w:val="32"/>
          <w:szCs w:val="32"/>
        </w:rPr>
        <w:t>万元，</w:t>
      </w:r>
      <w:r>
        <w:rPr>
          <w:rFonts w:hint="eastAsia" w:ascii="仿宋_GB2312" w:hAnsi="仿宋_GB2312" w:eastAsia="仿宋_GB2312" w:cs="仿宋_GB2312"/>
          <w:sz w:val="32"/>
          <w:szCs w:val="32"/>
        </w:rPr>
        <w:t>较上年预算安排减少</w:t>
      </w:r>
      <w:r>
        <w:rPr>
          <w:rFonts w:hint="eastAsia" w:ascii="仿宋_GB2312" w:hAnsi="仿宋_GB2312" w:eastAsia="仿宋_GB2312" w:cs="仿宋_GB2312"/>
          <w:sz w:val="32"/>
          <w:szCs w:val="32"/>
          <w:lang w:val="en-US" w:eastAsia="zh-CN"/>
        </w:rPr>
        <w:t>436.6</w:t>
      </w:r>
      <w:r>
        <w:rPr>
          <w:rFonts w:hint="eastAsia" w:ascii="仿宋_GB2312" w:hAnsi="仿宋_GB2312" w:eastAsia="仿宋_GB2312" w:cs="仿宋_GB2312"/>
          <w:sz w:val="32"/>
          <w:szCs w:val="32"/>
        </w:rPr>
        <w:t xml:space="preserve"> 万元</w:t>
      </w:r>
      <w:r>
        <w:rPr>
          <w:rFonts w:hint="eastAsia" w:ascii="仿宋_GB2312" w:eastAsia="仿宋_GB2312"/>
          <w:sz w:val="32"/>
          <w:szCs w:val="32"/>
        </w:rPr>
        <w:t>, 包括工资福利支出</w:t>
      </w:r>
      <w:r>
        <w:rPr>
          <w:rFonts w:hint="eastAsia" w:ascii="仿宋_GB2312" w:eastAsia="仿宋_GB2312"/>
          <w:sz w:val="32"/>
          <w:szCs w:val="32"/>
          <w:lang w:val="en-US" w:eastAsia="zh-CN"/>
        </w:rPr>
        <w:t>17328.09</w:t>
      </w:r>
      <w:r>
        <w:rPr>
          <w:rFonts w:hint="eastAsia" w:ascii="仿宋_GB2312" w:eastAsia="仿宋_GB2312"/>
          <w:sz w:val="32"/>
          <w:szCs w:val="32"/>
        </w:rPr>
        <w:t>万元（其中辅警经费</w:t>
      </w:r>
      <w:r>
        <w:rPr>
          <w:rFonts w:hint="eastAsia" w:ascii="仿宋_GB2312" w:eastAsia="仿宋_GB2312"/>
          <w:sz w:val="32"/>
          <w:szCs w:val="32"/>
          <w:lang w:val="en-US" w:eastAsia="zh-CN"/>
        </w:rPr>
        <w:t>3613</w:t>
      </w:r>
      <w:r>
        <w:rPr>
          <w:rFonts w:hint="eastAsia" w:ascii="仿宋_GB2312" w:eastAsia="仿宋_GB2312"/>
          <w:sz w:val="32"/>
          <w:szCs w:val="32"/>
        </w:rPr>
        <w:t>万元）、商品和服务性支出</w:t>
      </w:r>
      <w:r>
        <w:rPr>
          <w:rFonts w:hint="eastAsia" w:ascii="仿宋_GB2312" w:eastAsia="仿宋_GB2312"/>
          <w:sz w:val="32"/>
          <w:szCs w:val="32"/>
          <w:lang w:val="en-US" w:eastAsia="zh-CN"/>
        </w:rPr>
        <w:t>3884.09</w:t>
      </w:r>
      <w:r>
        <w:rPr>
          <w:rFonts w:hint="eastAsia" w:ascii="仿宋_GB2312" w:eastAsia="仿宋_GB2312"/>
          <w:sz w:val="32"/>
          <w:szCs w:val="32"/>
        </w:rPr>
        <w:t>万元、对个人和家庭的补助</w:t>
      </w:r>
      <w:r>
        <w:rPr>
          <w:rFonts w:hint="eastAsia" w:ascii="仿宋_GB2312" w:eastAsia="仿宋_GB2312"/>
          <w:sz w:val="32"/>
          <w:szCs w:val="32"/>
          <w:lang w:val="en-US" w:eastAsia="zh-CN"/>
        </w:rPr>
        <w:t>1101.73</w:t>
      </w:r>
      <w:r>
        <w:rPr>
          <w:rFonts w:hint="eastAsia" w:ascii="仿宋_GB2312" w:eastAsia="仿宋_GB2312"/>
          <w:sz w:val="32"/>
          <w:szCs w:val="32"/>
        </w:rPr>
        <w:t xml:space="preserve"> 万元</w:t>
      </w:r>
      <w:r>
        <w:rPr>
          <w:rFonts w:hint="eastAsia" w:ascii="仿宋_GB2312" w:eastAsia="仿宋_GB2312"/>
          <w:sz w:val="32"/>
          <w:szCs w:val="32"/>
          <w:lang w:eastAsia="zh-CN"/>
        </w:rPr>
        <w:t>、资本性支出</w:t>
      </w:r>
      <w:r>
        <w:rPr>
          <w:rFonts w:hint="eastAsia" w:ascii="仿宋_GB2312" w:eastAsia="仿宋_GB2312"/>
          <w:sz w:val="32"/>
          <w:szCs w:val="32"/>
          <w:lang w:val="en-US" w:eastAsia="zh-CN"/>
        </w:rPr>
        <w:t>266万元；</w:t>
      </w:r>
      <w:r>
        <w:rPr>
          <w:rFonts w:hint="eastAsia" w:ascii="仿宋_GB2312" w:eastAsia="仿宋_GB2312"/>
          <w:sz w:val="32"/>
          <w:szCs w:val="32"/>
        </w:rPr>
        <w:t>项目支出</w:t>
      </w:r>
      <w:r>
        <w:rPr>
          <w:rFonts w:hint="eastAsia" w:ascii="仿宋_GB2312" w:eastAsia="仿宋_GB2312"/>
          <w:sz w:val="32"/>
          <w:szCs w:val="32"/>
          <w:lang w:val="en-US" w:eastAsia="zh-CN"/>
        </w:rPr>
        <w:t>1208.4</w:t>
      </w:r>
      <w:r>
        <w:rPr>
          <w:rFonts w:hint="eastAsia" w:ascii="仿宋_GB2312" w:eastAsia="仿宋_GB2312"/>
          <w:sz w:val="32"/>
          <w:szCs w:val="32"/>
        </w:rPr>
        <w:t>万元，</w:t>
      </w:r>
      <w:r>
        <w:rPr>
          <w:rFonts w:hint="eastAsia" w:ascii="仿宋_GB2312" w:hAnsi="仿宋_GB2312" w:eastAsia="仿宋_GB2312" w:cs="仿宋_GB2312"/>
          <w:sz w:val="32"/>
          <w:szCs w:val="32"/>
        </w:rPr>
        <w:t>较上年预算安排增加</w:t>
      </w:r>
      <w:r>
        <w:rPr>
          <w:rFonts w:hint="eastAsia" w:ascii="仿宋_GB2312" w:hAnsi="仿宋_GB2312" w:eastAsia="仿宋_GB2312" w:cs="仿宋_GB2312"/>
          <w:sz w:val="32"/>
          <w:szCs w:val="32"/>
          <w:lang w:val="en-US" w:eastAsia="zh-CN"/>
        </w:rPr>
        <w:t>54.62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eastAsia="仿宋_GB2312"/>
          <w:sz w:val="32"/>
          <w:szCs w:val="32"/>
        </w:rPr>
        <w:t>包括商品和服务性支出</w:t>
      </w:r>
      <w:r>
        <w:rPr>
          <w:rFonts w:hint="eastAsia" w:ascii="仿宋_GB2312" w:eastAsia="仿宋_GB2312"/>
          <w:sz w:val="32"/>
          <w:szCs w:val="32"/>
          <w:lang w:val="en-US" w:eastAsia="zh-CN"/>
        </w:rPr>
        <w:t>1131.4</w:t>
      </w:r>
      <w:r>
        <w:rPr>
          <w:rFonts w:hint="eastAsia" w:ascii="仿宋_GB2312" w:eastAsia="仿宋_GB2312"/>
          <w:sz w:val="32"/>
          <w:szCs w:val="32"/>
        </w:rPr>
        <w:t>万元</w:t>
      </w:r>
      <w:r>
        <w:rPr>
          <w:rFonts w:hint="eastAsia" w:ascii="仿宋_GB2312" w:eastAsia="仿宋_GB2312"/>
          <w:sz w:val="32"/>
          <w:szCs w:val="32"/>
          <w:lang w:eastAsia="zh-CN"/>
        </w:rPr>
        <w:t>，资本性支出</w:t>
      </w:r>
      <w:r>
        <w:rPr>
          <w:rFonts w:hint="eastAsia" w:ascii="仿宋_GB2312" w:eastAsia="仿宋_GB2312"/>
          <w:sz w:val="32"/>
          <w:szCs w:val="32"/>
          <w:lang w:val="en-US" w:eastAsia="zh-CN"/>
        </w:rPr>
        <w:t>77万元</w:t>
      </w:r>
      <w:r>
        <w:rPr>
          <w:rFonts w:hint="eastAsia" w:ascii="仿宋_GB2312" w:eastAsia="仿宋_GB2312"/>
          <w:sz w:val="32"/>
          <w:szCs w:val="32"/>
        </w:rPr>
        <w:t>。</w:t>
      </w:r>
      <w:r>
        <w:rPr>
          <w:rFonts w:hint="eastAsia" w:ascii="仿宋_GB2312" w:eastAsia="仿宋_GB2312"/>
          <w:sz w:val="32"/>
          <w:szCs w:val="32"/>
          <w:lang w:eastAsia="zh-CN"/>
        </w:rPr>
        <w:t>其他支出</w:t>
      </w:r>
      <w:r>
        <w:rPr>
          <w:rFonts w:hint="eastAsia" w:ascii="仿宋_GB2312" w:eastAsia="仿宋_GB2312"/>
          <w:sz w:val="32"/>
          <w:szCs w:val="32"/>
          <w:lang w:val="en-US" w:eastAsia="zh-CN"/>
        </w:rPr>
        <w:t>50万元。</w:t>
      </w:r>
      <w:r>
        <w:rPr>
          <w:rFonts w:hint="eastAsia" w:ascii="仿宋_GB2312" w:eastAsia="仿宋_GB2312"/>
          <w:sz w:val="32"/>
          <w:szCs w:val="32"/>
        </w:rPr>
        <w:br w:type="textWrapping"/>
      </w:r>
      <w:r>
        <w:rPr>
          <w:rFonts w:hint="eastAsia" w:ascii="仿宋_GB2312" w:eastAsia="仿宋_GB2312"/>
          <w:sz w:val="32"/>
          <w:szCs w:val="32"/>
        </w:rPr>
        <w:t xml:space="preserve">    按支出功能科目划分：</w:t>
      </w:r>
      <w:r>
        <w:rPr>
          <w:rFonts w:hint="eastAsia" w:ascii="仿宋_GB2312" w:eastAsia="仿宋_GB2312"/>
          <w:sz w:val="32"/>
          <w:szCs w:val="32"/>
          <w:lang w:eastAsia="zh-CN"/>
        </w:rPr>
        <w:t>公共安全支出</w:t>
      </w:r>
      <w:r>
        <w:rPr>
          <w:rFonts w:hint="eastAsia" w:ascii="仿宋_GB2312" w:eastAsia="仿宋_GB2312"/>
          <w:sz w:val="32"/>
          <w:szCs w:val="32"/>
          <w:lang w:val="en-US" w:eastAsia="zh-CN"/>
        </w:rPr>
        <w:t>22450.82</w:t>
      </w:r>
      <w:r>
        <w:rPr>
          <w:rFonts w:hint="eastAsia" w:ascii="仿宋_GB2312" w:eastAsia="仿宋_GB2312"/>
          <w:sz w:val="32"/>
          <w:szCs w:val="32"/>
        </w:rPr>
        <w:t>万元，</w:t>
      </w:r>
      <w:r>
        <w:rPr>
          <w:rFonts w:hint="eastAsia" w:ascii="仿宋_GB2312" w:hAnsi="仿宋_GB2312" w:eastAsia="仿宋_GB2312" w:cs="仿宋_GB2312"/>
          <w:sz w:val="32"/>
          <w:szCs w:val="32"/>
        </w:rPr>
        <w:t>较上年预算安排减少</w:t>
      </w:r>
      <w:r>
        <w:rPr>
          <w:rFonts w:hint="eastAsia" w:ascii="仿宋_GB2312" w:hAnsi="仿宋_GB2312" w:eastAsia="仿宋_GB2312" w:cs="仿宋_GB2312"/>
          <w:sz w:val="32"/>
          <w:szCs w:val="32"/>
          <w:lang w:val="en-US" w:eastAsia="zh-CN"/>
        </w:rPr>
        <w:t>278.6</w:t>
      </w:r>
      <w:r>
        <w:rPr>
          <w:rFonts w:hint="eastAsia" w:ascii="仿宋_GB2312" w:hAnsi="仿宋_GB2312" w:eastAsia="仿宋_GB2312" w:cs="仿宋_GB2312"/>
          <w:sz w:val="32"/>
          <w:szCs w:val="32"/>
        </w:rPr>
        <w:t>万元，</w:t>
      </w:r>
      <w:r>
        <w:rPr>
          <w:rFonts w:hint="eastAsia" w:ascii="仿宋_GB2312" w:eastAsia="仿宋_GB2312"/>
          <w:sz w:val="32"/>
          <w:szCs w:val="32"/>
        </w:rPr>
        <w:t>其中：行政运行</w:t>
      </w:r>
      <w:r>
        <w:rPr>
          <w:rFonts w:hint="eastAsia" w:ascii="仿宋_GB2312" w:eastAsia="仿宋_GB2312"/>
          <w:sz w:val="32"/>
          <w:szCs w:val="32"/>
          <w:lang w:val="en-US" w:eastAsia="zh-CN"/>
        </w:rPr>
        <w:t>16123.42</w:t>
      </w:r>
      <w:r>
        <w:rPr>
          <w:rFonts w:hint="eastAsia" w:ascii="仿宋_GB2312" w:eastAsia="仿宋_GB2312"/>
          <w:sz w:val="32"/>
          <w:szCs w:val="32"/>
        </w:rPr>
        <w:t>万元，</w:t>
      </w:r>
      <w:r>
        <w:rPr>
          <w:rFonts w:hint="eastAsia" w:ascii="仿宋_GB2312" w:hAnsi="仿宋_GB2312" w:eastAsia="仿宋_GB2312" w:cs="仿宋_GB2312"/>
          <w:sz w:val="32"/>
          <w:szCs w:val="32"/>
        </w:rPr>
        <w:t>较上年预算安排</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1605.47</w:t>
      </w:r>
      <w:r>
        <w:rPr>
          <w:rFonts w:hint="eastAsia" w:ascii="仿宋_GB2312" w:hAnsi="仿宋_GB2312" w:eastAsia="仿宋_GB2312" w:cs="仿宋_GB2312"/>
          <w:sz w:val="32"/>
          <w:szCs w:val="32"/>
        </w:rPr>
        <w:t>万元</w:t>
      </w:r>
      <w:r>
        <w:rPr>
          <w:rFonts w:hint="eastAsia" w:ascii="仿宋_GB2312" w:eastAsia="仿宋_GB2312"/>
          <w:sz w:val="32"/>
          <w:szCs w:val="32"/>
        </w:rPr>
        <w:t>；</w:t>
      </w:r>
      <w:r>
        <w:rPr>
          <w:rFonts w:hint="eastAsia" w:ascii="仿宋_GB2312" w:eastAsia="仿宋_GB2312"/>
          <w:sz w:val="32"/>
          <w:szCs w:val="32"/>
          <w:lang w:eastAsia="zh-CN"/>
        </w:rPr>
        <w:t>一般行政管理事务</w:t>
      </w:r>
      <w:r>
        <w:rPr>
          <w:rFonts w:hint="eastAsia" w:ascii="仿宋_GB2312" w:eastAsia="仿宋_GB2312"/>
          <w:sz w:val="32"/>
          <w:szCs w:val="32"/>
          <w:lang w:val="en-US" w:eastAsia="zh-CN"/>
        </w:rPr>
        <w:t>731.4</w:t>
      </w:r>
      <w:r>
        <w:rPr>
          <w:rFonts w:hint="eastAsia" w:ascii="仿宋_GB2312" w:eastAsia="仿宋_GB2312"/>
          <w:sz w:val="32"/>
          <w:szCs w:val="32"/>
        </w:rPr>
        <w:t>万元，</w:t>
      </w:r>
      <w:r>
        <w:rPr>
          <w:rFonts w:hint="eastAsia" w:ascii="仿宋_GB2312" w:hAnsi="仿宋_GB2312" w:eastAsia="仿宋_GB2312" w:cs="仿宋_GB2312"/>
          <w:sz w:val="32"/>
          <w:szCs w:val="32"/>
        </w:rPr>
        <w:t>较上年预算安排减少</w:t>
      </w:r>
      <w:r>
        <w:rPr>
          <w:rFonts w:hint="eastAsia" w:ascii="仿宋_GB2312" w:hAnsi="仿宋_GB2312" w:eastAsia="仿宋_GB2312" w:cs="仿宋_GB2312"/>
          <w:sz w:val="32"/>
          <w:szCs w:val="32"/>
          <w:lang w:val="en-US" w:eastAsia="zh-CN"/>
        </w:rPr>
        <w:t>2109.34</w:t>
      </w:r>
      <w:r>
        <w:rPr>
          <w:rFonts w:hint="eastAsia" w:ascii="仿宋_GB2312" w:hAnsi="仿宋_GB2312" w:eastAsia="仿宋_GB2312" w:cs="仿宋_GB2312"/>
          <w:sz w:val="32"/>
          <w:szCs w:val="32"/>
        </w:rPr>
        <w:t>万元</w:t>
      </w:r>
      <w:r>
        <w:rPr>
          <w:rFonts w:hint="eastAsia" w:ascii="仿宋_GB2312" w:eastAsia="仿宋_GB2312"/>
          <w:sz w:val="32"/>
          <w:szCs w:val="32"/>
          <w:lang w:val="en-US" w:eastAsia="zh-CN"/>
        </w:rPr>
        <w:t>；执法办案5596万元，</w:t>
      </w:r>
      <w:r>
        <w:rPr>
          <w:rFonts w:hint="eastAsia" w:ascii="仿宋_GB2312" w:hAnsi="仿宋_GB2312" w:eastAsia="仿宋_GB2312" w:cs="仿宋_GB2312"/>
          <w:sz w:val="32"/>
          <w:szCs w:val="32"/>
        </w:rPr>
        <w:t>较上年预算安排</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225.27</w:t>
      </w:r>
      <w:r>
        <w:rPr>
          <w:rFonts w:hint="eastAsia" w:ascii="仿宋_GB2312" w:hAnsi="仿宋_GB2312" w:eastAsia="仿宋_GB2312" w:cs="仿宋_GB2312"/>
          <w:sz w:val="32"/>
          <w:szCs w:val="32"/>
        </w:rPr>
        <w:t>万元</w:t>
      </w:r>
      <w:r>
        <w:rPr>
          <w:rFonts w:hint="eastAsia" w:ascii="仿宋_GB2312" w:eastAsia="仿宋_GB2312"/>
          <w:sz w:val="32"/>
          <w:szCs w:val="32"/>
          <w:lang w:val="en-US" w:eastAsia="zh-CN"/>
        </w:rPr>
        <w:t>；</w:t>
      </w:r>
      <w:r>
        <w:rPr>
          <w:rFonts w:hint="eastAsia" w:ascii="仿宋_GB2312" w:eastAsia="仿宋_GB2312"/>
          <w:sz w:val="32"/>
          <w:szCs w:val="32"/>
        </w:rPr>
        <w:t>机关事业单位社会保障缴费</w:t>
      </w:r>
      <w:r>
        <w:rPr>
          <w:rFonts w:hint="eastAsia" w:ascii="仿宋_GB2312" w:eastAsia="仿宋_GB2312"/>
          <w:sz w:val="32"/>
          <w:szCs w:val="32"/>
          <w:lang w:val="en-US" w:eastAsia="zh-CN"/>
        </w:rPr>
        <w:t>1228.29</w:t>
      </w:r>
      <w:r>
        <w:rPr>
          <w:rFonts w:hint="eastAsia" w:ascii="仿宋_GB2312" w:eastAsia="仿宋_GB2312"/>
          <w:sz w:val="32"/>
          <w:szCs w:val="32"/>
        </w:rPr>
        <w:t>万元，</w:t>
      </w:r>
      <w:r>
        <w:rPr>
          <w:rFonts w:hint="eastAsia" w:ascii="仿宋_GB2312" w:hAnsi="仿宋_GB2312" w:eastAsia="仿宋_GB2312" w:cs="仿宋_GB2312"/>
          <w:sz w:val="32"/>
          <w:szCs w:val="32"/>
        </w:rPr>
        <w:t>较上年预算安排减少</w:t>
      </w:r>
      <w:r>
        <w:rPr>
          <w:rFonts w:hint="eastAsia" w:ascii="仿宋_GB2312" w:hAnsi="仿宋_GB2312" w:eastAsia="仿宋_GB2312" w:cs="仿宋_GB2312"/>
          <w:sz w:val="32"/>
          <w:szCs w:val="32"/>
          <w:lang w:val="en-US" w:eastAsia="zh-CN"/>
        </w:rPr>
        <w:t>92.58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Style w:val="6"/>
          <w:rFonts w:hint="eastAsia" w:ascii="仿宋" w:hAnsi="仿宋" w:eastAsia="仿宋"/>
          <w:sz w:val="32"/>
          <w:szCs w:val="32"/>
        </w:rPr>
        <w:t>主要原因是</w:t>
      </w:r>
      <w:r>
        <w:rPr>
          <w:rFonts w:hint="eastAsia" w:ascii="仿宋_GB2312" w:eastAsia="仿宋_GB2312"/>
          <w:sz w:val="32"/>
          <w:szCs w:val="32"/>
          <w:lang w:eastAsia="zh-CN"/>
        </w:rPr>
        <w:t>在职人员减少；</w:t>
      </w:r>
      <w:r>
        <w:rPr>
          <w:rFonts w:hint="eastAsia" w:ascii="仿宋_GB2312" w:eastAsia="仿宋_GB2312"/>
          <w:sz w:val="32"/>
          <w:szCs w:val="32"/>
        </w:rPr>
        <w:t>机关事业单位</w:t>
      </w:r>
      <w:r>
        <w:rPr>
          <w:rFonts w:hint="eastAsia" w:ascii="仿宋_GB2312" w:eastAsia="仿宋_GB2312"/>
          <w:sz w:val="32"/>
          <w:szCs w:val="32"/>
          <w:lang w:eastAsia="zh-CN"/>
        </w:rPr>
        <w:t>职业年金缴费</w:t>
      </w:r>
      <w:r>
        <w:rPr>
          <w:rFonts w:hint="eastAsia" w:ascii="仿宋_GB2312" w:eastAsia="仿宋_GB2312"/>
          <w:sz w:val="32"/>
          <w:szCs w:val="32"/>
          <w:lang w:val="en-US" w:eastAsia="zh-CN"/>
        </w:rPr>
        <w:t>109.2万元，</w:t>
      </w:r>
      <w:r>
        <w:rPr>
          <w:rFonts w:hint="eastAsia" w:ascii="仿宋_GB2312" w:hAnsi="仿宋_GB2312" w:eastAsia="仿宋_GB2312" w:cs="仿宋_GB2312"/>
          <w:sz w:val="32"/>
          <w:szCs w:val="32"/>
        </w:rPr>
        <w:t>较上年预算安排减少</w:t>
      </w:r>
      <w:r>
        <w:rPr>
          <w:rFonts w:hint="eastAsia" w:ascii="仿宋_GB2312" w:hAnsi="仿宋_GB2312" w:eastAsia="仿宋_GB2312" w:cs="仿宋_GB2312"/>
          <w:sz w:val="32"/>
          <w:szCs w:val="32"/>
          <w:lang w:val="en-US" w:eastAsia="zh-CN"/>
        </w:rPr>
        <w:t>10.8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；其他支出</w:t>
      </w:r>
      <w:r>
        <w:rPr>
          <w:rFonts w:hint="eastAsia" w:ascii="仿宋_GB2312" w:hAnsi="仿宋_GB2312" w:eastAsia="仿宋_GB2312" w:cs="仿宋_GB2312"/>
          <w:sz w:val="32"/>
          <w:szCs w:val="32"/>
          <w:lang w:val="en-US" w:eastAsia="zh-CN"/>
        </w:rPr>
        <w:t>50万元。</w:t>
      </w:r>
      <w:r>
        <w:rPr>
          <w:rFonts w:hint="eastAsia" w:ascii="仿宋_GB2312" w:eastAsia="仿宋_GB2312"/>
          <w:sz w:val="32"/>
          <w:szCs w:val="32"/>
        </w:rPr>
        <w:br w:type="textWrapping"/>
      </w:r>
      <w:r>
        <w:rPr>
          <w:rFonts w:hint="eastAsia" w:ascii="仿宋_GB2312" w:eastAsia="仿宋_GB2312"/>
          <w:sz w:val="32"/>
          <w:szCs w:val="32"/>
        </w:rPr>
        <w:t xml:space="preserve">    按支出经济分类划分：工资福利支出</w:t>
      </w:r>
      <w:r>
        <w:rPr>
          <w:rFonts w:hint="eastAsia" w:ascii="仿宋_GB2312" w:eastAsia="仿宋_GB2312"/>
          <w:sz w:val="32"/>
          <w:szCs w:val="32"/>
          <w:lang w:val="en-US" w:eastAsia="zh-CN"/>
        </w:rPr>
        <w:t>17328.09</w:t>
      </w:r>
      <w:r>
        <w:rPr>
          <w:rFonts w:hint="eastAsia" w:ascii="仿宋_GB2312" w:eastAsia="仿宋_GB2312"/>
          <w:sz w:val="32"/>
          <w:szCs w:val="32"/>
        </w:rPr>
        <w:t>万元（其中辅警经费</w:t>
      </w:r>
      <w:r>
        <w:rPr>
          <w:rFonts w:hint="eastAsia" w:ascii="仿宋_GB2312" w:eastAsia="仿宋_GB2312"/>
          <w:sz w:val="32"/>
          <w:szCs w:val="32"/>
          <w:lang w:val="en-US" w:eastAsia="zh-CN"/>
        </w:rPr>
        <w:t>3613</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hAnsi="仿宋_GB2312" w:eastAsia="仿宋_GB2312" w:cs="仿宋_GB2312"/>
          <w:sz w:val="32"/>
          <w:szCs w:val="32"/>
        </w:rPr>
        <w:t>较上年预算安排减少</w:t>
      </w:r>
      <w:r>
        <w:rPr>
          <w:rFonts w:hint="eastAsia" w:ascii="仿宋_GB2312" w:hAnsi="仿宋_GB2312" w:eastAsia="仿宋_GB2312" w:cs="仿宋_GB2312"/>
          <w:sz w:val="32"/>
          <w:szCs w:val="32"/>
          <w:lang w:val="en-US" w:eastAsia="zh-CN"/>
        </w:rPr>
        <w:t>377.67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eastAsia="仿宋_GB2312"/>
          <w:sz w:val="32"/>
          <w:szCs w:val="32"/>
        </w:rPr>
        <w:t>商品和服务性支出</w:t>
      </w:r>
      <w:r>
        <w:rPr>
          <w:rFonts w:hint="eastAsia" w:ascii="仿宋_GB2312" w:eastAsia="仿宋_GB2312"/>
          <w:sz w:val="32"/>
          <w:szCs w:val="32"/>
          <w:lang w:val="en-US" w:eastAsia="zh-CN"/>
        </w:rPr>
        <w:t>5065.49</w:t>
      </w:r>
      <w:r>
        <w:rPr>
          <w:rFonts w:hint="eastAsia" w:ascii="仿宋_GB2312" w:eastAsia="仿宋_GB2312"/>
          <w:sz w:val="32"/>
          <w:szCs w:val="32"/>
        </w:rPr>
        <w:t>万元</w:t>
      </w:r>
      <w:r>
        <w:rPr>
          <w:rFonts w:hint="eastAsia" w:ascii="仿宋_GB2312" w:hAnsi="仿宋_GB2312" w:eastAsia="仿宋_GB2312" w:cs="仿宋_GB2312"/>
          <w:sz w:val="32"/>
          <w:szCs w:val="32"/>
        </w:rPr>
        <w:t>较上年预算安排</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27.71</w:t>
      </w:r>
      <w:r>
        <w:rPr>
          <w:rFonts w:hint="eastAsia" w:ascii="仿宋_GB2312" w:hAnsi="仿宋_GB2312" w:eastAsia="仿宋_GB2312" w:cs="仿宋_GB2312"/>
          <w:sz w:val="32"/>
          <w:szCs w:val="32"/>
        </w:rPr>
        <w:t>万元</w:t>
      </w:r>
      <w:r>
        <w:rPr>
          <w:rFonts w:hint="eastAsia" w:ascii="仿宋_GB2312" w:eastAsia="仿宋_GB2312"/>
          <w:sz w:val="32"/>
          <w:szCs w:val="32"/>
          <w:lang w:val="en-US" w:eastAsia="zh-CN"/>
        </w:rPr>
        <w:t>；</w:t>
      </w:r>
      <w:r>
        <w:rPr>
          <w:rFonts w:hint="eastAsia" w:ascii="仿宋_GB2312" w:eastAsia="仿宋_GB2312"/>
          <w:sz w:val="32"/>
          <w:szCs w:val="32"/>
        </w:rPr>
        <w:t>对个人和家庭的补助</w:t>
      </w:r>
      <w:r>
        <w:rPr>
          <w:rFonts w:hint="eastAsia" w:ascii="仿宋_GB2312" w:eastAsia="仿宋_GB2312"/>
          <w:sz w:val="32"/>
          <w:szCs w:val="32"/>
          <w:lang w:val="en-US" w:eastAsia="zh-CN"/>
        </w:rPr>
        <w:t>1101.73</w:t>
      </w:r>
      <w:r>
        <w:rPr>
          <w:rFonts w:hint="eastAsia" w:ascii="仿宋_GB2312" w:eastAsia="仿宋_GB2312"/>
          <w:sz w:val="32"/>
          <w:szCs w:val="32"/>
        </w:rPr>
        <w:t>万元</w:t>
      </w:r>
      <w:r>
        <w:rPr>
          <w:rFonts w:hint="eastAsia" w:ascii="仿宋_GB2312" w:hAnsi="仿宋_GB2312" w:eastAsia="仿宋_GB2312" w:cs="仿宋_GB2312"/>
          <w:sz w:val="32"/>
          <w:szCs w:val="32"/>
        </w:rPr>
        <w:t>较上年预算安排</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60.99</w:t>
      </w:r>
      <w:r>
        <w:rPr>
          <w:rFonts w:hint="eastAsia" w:ascii="仿宋_GB2312" w:hAnsi="仿宋_GB2312" w:eastAsia="仿宋_GB2312" w:cs="仿宋_GB2312"/>
          <w:sz w:val="32"/>
          <w:szCs w:val="32"/>
        </w:rPr>
        <w:t>万元</w:t>
      </w:r>
      <w:r>
        <w:rPr>
          <w:rFonts w:hint="eastAsia" w:ascii="仿宋_GB2312" w:eastAsia="仿宋_GB2312"/>
          <w:sz w:val="32"/>
          <w:szCs w:val="32"/>
          <w:lang w:val="en-US" w:eastAsia="zh-CN"/>
        </w:rPr>
        <w:t>；</w:t>
      </w:r>
      <w:r>
        <w:rPr>
          <w:rFonts w:hint="eastAsia" w:ascii="仿宋_GB2312" w:eastAsia="仿宋_GB2312"/>
          <w:sz w:val="32"/>
          <w:szCs w:val="32"/>
          <w:lang w:eastAsia="zh-CN"/>
        </w:rPr>
        <w:t>资本性支出</w:t>
      </w:r>
      <w:r>
        <w:rPr>
          <w:rFonts w:hint="eastAsia" w:ascii="仿宋_GB2312" w:eastAsia="仿宋_GB2312"/>
          <w:sz w:val="32"/>
          <w:szCs w:val="32"/>
          <w:lang w:val="en-US" w:eastAsia="zh-CN"/>
        </w:rPr>
        <w:t>343万元，</w:t>
      </w:r>
      <w:r>
        <w:rPr>
          <w:rFonts w:hint="eastAsia" w:ascii="仿宋_GB2312" w:hAnsi="仿宋_GB2312" w:eastAsia="仿宋_GB2312" w:cs="仿宋_GB2312"/>
          <w:sz w:val="32"/>
          <w:szCs w:val="32"/>
        </w:rPr>
        <w:t>较上年预算安排减少</w:t>
      </w: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万元</w:t>
      </w:r>
      <w:r>
        <w:rPr>
          <w:rFonts w:hint="eastAsia" w:ascii="仿宋_GB2312" w:eastAsia="仿宋_GB2312"/>
          <w:sz w:val="32"/>
          <w:szCs w:val="32"/>
        </w:rPr>
        <w:t>。</w:t>
      </w:r>
      <w:r>
        <w:rPr>
          <w:rFonts w:hint="eastAsia" w:ascii="仿宋_GB2312" w:hAnsi="仿宋_GB2312" w:eastAsia="仿宋_GB2312" w:cs="仿宋_GB2312"/>
          <w:sz w:val="32"/>
          <w:szCs w:val="32"/>
        </w:rPr>
        <w:t xml:space="preserve">   </w:t>
      </w:r>
    </w:p>
    <w:p>
      <w:pPr>
        <w:numPr>
          <w:ilvl w:val="0"/>
          <w:numId w:val="1"/>
        </w:num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财政拨款支出情况</w:t>
      </w:r>
    </w:p>
    <w:p>
      <w:pPr>
        <w:spacing w:line="520" w:lineRule="exact"/>
        <w:ind w:firstLine="790" w:firstLineChars="247"/>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24</w:t>
      </w:r>
      <w:r>
        <w:rPr>
          <w:rFonts w:hint="eastAsia" w:ascii="仿宋_GB2312" w:eastAsia="仿宋_GB2312"/>
          <w:sz w:val="32"/>
          <w:szCs w:val="32"/>
        </w:rPr>
        <w:t>年西湖公安分局财政拨款支出预算</w:t>
      </w:r>
      <w:r>
        <w:rPr>
          <w:rFonts w:hint="eastAsia" w:ascii="仿宋_GB2312" w:eastAsia="仿宋_GB2312"/>
          <w:sz w:val="32"/>
          <w:szCs w:val="32"/>
          <w:lang w:val="en-US" w:eastAsia="zh-CN"/>
        </w:rPr>
        <w:t>23788.31</w:t>
      </w:r>
      <w:r>
        <w:rPr>
          <w:rFonts w:hint="eastAsia" w:ascii="仿宋_GB2312" w:eastAsia="仿宋_GB2312"/>
          <w:sz w:val="32"/>
          <w:szCs w:val="32"/>
        </w:rPr>
        <w:t>万元，</w:t>
      </w:r>
      <w:r>
        <w:rPr>
          <w:rFonts w:hint="eastAsia" w:ascii="仿宋_GB2312" w:hAnsi="仿宋_GB2312" w:eastAsia="仿宋_GB2312" w:cs="仿宋_GB2312"/>
          <w:sz w:val="32"/>
          <w:szCs w:val="32"/>
        </w:rPr>
        <w:t>较上年预算安排减少</w:t>
      </w:r>
      <w:r>
        <w:rPr>
          <w:rFonts w:hint="eastAsia" w:ascii="仿宋_GB2312" w:eastAsia="仿宋_GB2312"/>
          <w:sz w:val="32"/>
          <w:szCs w:val="32"/>
          <w:u w:val="none"/>
          <w:lang w:val="en-US" w:eastAsia="zh-CN"/>
        </w:rPr>
        <w:t>381.98</w:t>
      </w:r>
      <w:r>
        <w:rPr>
          <w:rFonts w:hint="eastAsia" w:ascii="仿宋_GB2312" w:hAnsi="仿宋_GB2312" w:eastAsia="仿宋_GB2312" w:cs="仿宋_GB2312"/>
          <w:sz w:val="32"/>
          <w:szCs w:val="32"/>
        </w:rPr>
        <w:t>万元</w:t>
      </w:r>
      <w:r>
        <w:rPr>
          <w:rFonts w:hint="eastAsia" w:ascii="仿宋_GB2312" w:eastAsia="仿宋_GB2312"/>
          <w:sz w:val="32"/>
          <w:szCs w:val="32"/>
          <w:lang w:eastAsia="zh-CN"/>
        </w:rPr>
        <w:t>主要原因是在职人员减少，公用支出相应也减少，厉行节约</w:t>
      </w:r>
      <w:r>
        <w:rPr>
          <w:rFonts w:hint="eastAsia" w:ascii="仿宋_GB2312" w:hAnsi="仿宋_GB2312" w:eastAsia="仿宋_GB2312" w:cs="仿宋_GB2312"/>
          <w:sz w:val="32"/>
          <w:szCs w:val="32"/>
        </w:rPr>
        <w:t>。</w:t>
      </w:r>
      <w:r>
        <w:rPr>
          <w:rFonts w:hint="eastAsia" w:ascii="仿宋_GB2312" w:eastAsia="仿宋_GB2312"/>
          <w:sz w:val="32"/>
          <w:szCs w:val="32"/>
        </w:rPr>
        <w:t xml:space="preserve"> </w:t>
      </w:r>
    </w:p>
    <w:p>
      <w:pPr>
        <w:ind w:firstLine="640"/>
        <w:rPr>
          <w:rFonts w:hint="eastAsia" w:ascii="仿宋_GB2312" w:eastAsia="仿宋_GB2312"/>
          <w:sz w:val="32"/>
          <w:szCs w:val="32"/>
          <w:lang w:val="en-US" w:eastAsia="zh-CN"/>
        </w:rPr>
      </w:pPr>
      <w:r>
        <w:rPr>
          <w:rFonts w:hint="eastAsia" w:ascii="仿宋_GB2312" w:hAnsi="仿宋_GB2312" w:eastAsia="仿宋_GB2312" w:cs="仿宋_GB2312"/>
          <w:sz w:val="32"/>
          <w:szCs w:val="32"/>
        </w:rPr>
        <w:t>按支出功能科目划分：</w:t>
      </w:r>
      <w:r>
        <w:rPr>
          <w:rFonts w:hint="eastAsia" w:ascii="仿宋_GB2312" w:hAnsi="仿宋_GB2312" w:eastAsia="仿宋_GB2312" w:cs="仿宋_GB2312"/>
          <w:sz w:val="32"/>
          <w:szCs w:val="32"/>
          <w:lang w:eastAsia="zh-CN"/>
        </w:rPr>
        <w:t>公共安全</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22450.82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社会保障和就业支出</w:t>
      </w:r>
      <w:r>
        <w:rPr>
          <w:rFonts w:hint="eastAsia" w:ascii="仿宋_GB2312" w:hAnsi="仿宋_GB2312" w:eastAsia="仿宋_GB2312" w:cs="仿宋_GB2312"/>
          <w:sz w:val="32"/>
          <w:szCs w:val="32"/>
          <w:lang w:val="en-US" w:eastAsia="zh-CN"/>
        </w:rPr>
        <w:t>1337.49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按支出项目类别划分：</w:t>
      </w:r>
      <w:r>
        <w:rPr>
          <w:rFonts w:hint="eastAsia" w:ascii="仿宋_GB2312" w:eastAsia="仿宋_GB2312"/>
          <w:sz w:val="32"/>
          <w:szCs w:val="32"/>
        </w:rPr>
        <w:t>基本支出</w:t>
      </w:r>
      <w:r>
        <w:rPr>
          <w:rFonts w:hint="eastAsia" w:ascii="仿宋_GB2312" w:eastAsia="仿宋_GB2312"/>
          <w:sz w:val="32"/>
          <w:szCs w:val="32"/>
          <w:lang w:val="en-US" w:eastAsia="zh-CN"/>
        </w:rPr>
        <w:t>22579.91</w:t>
      </w:r>
      <w:r>
        <w:rPr>
          <w:rFonts w:hint="eastAsia" w:ascii="仿宋_GB2312" w:eastAsia="仿宋_GB2312"/>
          <w:sz w:val="32"/>
          <w:szCs w:val="32"/>
        </w:rPr>
        <w:t>万元，</w:t>
      </w:r>
      <w:r>
        <w:rPr>
          <w:rFonts w:hint="eastAsia" w:ascii="仿宋_GB2312" w:hAnsi="仿宋_GB2312" w:eastAsia="仿宋_GB2312" w:cs="仿宋_GB2312"/>
          <w:sz w:val="32"/>
          <w:szCs w:val="32"/>
        </w:rPr>
        <w:t>较上年预算安排减少</w:t>
      </w:r>
      <w:r>
        <w:rPr>
          <w:rFonts w:hint="eastAsia" w:ascii="仿宋_GB2312" w:hAnsi="仿宋_GB2312" w:eastAsia="仿宋_GB2312" w:cs="仿宋_GB2312"/>
          <w:sz w:val="32"/>
          <w:szCs w:val="32"/>
          <w:lang w:val="en-US" w:eastAsia="zh-CN"/>
        </w:rPr>
        <w:t>436.6</w:t>
      </w:r>
      <w:r>
        <w:rPr>
          <w:rFonts w:hint="eastAsia" w:ascii="仿宋_GB2312" w:hAnsi="仿宋_GB2312" w:eastAsia="仿宋_GB2312" w:cs="仿宋_GB2312"/>
          <w:sz w:val="32"/>
          <w:szCs w:val="32"/>
        </w:rPr>
        <w:t>万元</w:t>
      </w:r>
      <w:r>
        <w:rPr>
          <w:rFonts w:hint="eastAsia" w:ascii="仿宋_GB2312" w:eastAsia="仿宋_GB2312"/>
          <w:sz w:val="32"/>
          <w:szCs w:val="32"/>
        </w:rPr>
        <w:t>, 包括工资福利支出</w:t>
      </w:r>
      <w:r>
        <w:rPr>
          <w:rFonts w:hint="eastAsia" w:ascii="仿宋_GB2312" w:eastAsia="仿宋_GB2312"/>
          <w:sz w:val="32"/>
          <w:szCs w:val="32"/>
          <w:lang w:val="en-US" w:eastAsia="zh-CN"/>
        </w:rPr>
        <w:t>17328.09</w:t>
      </w:r>
      <w:r>
        <w:rPr>
          <w:rFonts w:hint="eastAsia" w:ascii="仿宋_GB2312" w:eastAsia="仿宋_GB2312"/>
          <w:sz w:val="32"/>
          <w:szCs w:val="32"/>
        </w:rPr>
        <w:t>万元（其中辅警经费</w:t>
      </w:r>
      <w:r>
        <w:rPr>
          <w:rFonts w:hint="eastAsia" w:ascii="仿宋_GB2312" w:eastAsia="仿宋_GB2312"/>
          <w:sz w:val="32"/>
          <w:szCs w:val="32"/>
          <w:lang w:val="en-US" w:eastAsia="zh-CN"/>
        </w:rPr>
        <w:t>3613</w:t>
      </w:r>
      <w:r>
        <w:rPr>
          <w:rFonts w:hint="eastAsia" w:ascii="仿宋_GB2312" w:eastAsia="仿宋_GB2312"/>
          <w:sz w:val="32"/>
          <w:szCs w:val="32"/>
        </w:rPr>
        <w:t>万元）、商品和服务性支出</w:t>
      </w:r>
      <w:r>
        <w:rPr>
          <w:rFonts w:hint="eastAsia" w:ascii="仿宋_GB2312" w:eastAsia="仿宋_GB2312"/>
          <w:sz w:val="32"/>
          <w:szCs w:val="32"/>
          <w:lang w:val="en-US" w:eastAsia="zh-CN"/>
        </w:rPr>
        <w:t>3884.09</w:t>
      </w:r>
      <w:r>
        <w:rPr>
          <w:rFonts w:hint="eastAsia" w:ascii="仿宋_GB2312" w:eastAsia="仿宋_GB2312"/>
          <w:sz w:val="32"/>
          <w:szCs w:val="32"/>
        </w:rPr>
        <w:t>万元、对个人和家庭的补助</w:t>
      </w:r>
      <w:r>
        <w:rPr>
          <w:rFonts w:hint="eastAsia" w:ascii="仿宋_GB2312" w:eastAsia="仿宋_GB2312"/>
          <w:sz w:val="32"/>
          <w:szCs w:val="32"/>
          <w:lang w:val="en-US" w:eastAsia="zh-CN"/>
        </w:rPr>
        <w:t>1101.73</w:t>
      </w:r>
      <w:r>
        <w:rPr>
          <w:rFonts w:hint="eastAsia" w:ascii="仿宋_GB2312" w:eastAsia="仿宋_GB2312"/>
          <w:sz w:val="32"/>
          <w:szCs w:val="32"/>
        </w:rPr>
        <w:t xml:space="preserve"> 万元</w:t>
      </w:r>
      <w:r>
        <w:rPr>
          <w:rFonts w:hint="eastAsia" w:ascii="仿宋_GB2312" w:eastAsia="仿宋_GB2312"/>
          <w:sz w:val="32"/>
          <w:szCs w:val="32"/>
          <w:lang w:eastAsia="zh-CN"/>
        </w:rPr>
        <w:t>、资本性支出</w:t>
      </w:r>
      <w:r>
        <w:rPr>
          <w:rFonts w:hint="eastAsia" w:ascii="仿宋_GB2312" w:eastAsia="仿宋_GB2312"/>
          <w:sz w:val="32"/>
          <w:szCs w:val="32"/>
          <w:lang w:val="en-US" w:eastAsia="zh-CN"/>
        </w:rPr>
        <w:t>266万元</w:t>
      </w:r>
      <w:r>
        <w:rPr>
          <w:rFonts w:hint="eastAsia" w:ascii="仿宋_GB2312" w:eastAsia="仿宋_GB2312"/>
          <w:sz w:val="32"/>
          <w:szCs w:val="32"/>
        </w:rPr>
        <w:t>。项目支出</w:t>
      </w:r>
      <w:r>
        <w:rPr>
          <w:rFonts w:hint="eastAsia" w:ascii="仿宋_GB2312" w:eastAsia="仿宋_GB2312"/>
          <w:sz w:val="32"/>
          <w:szCs w:val="32"/>
          <w:lang w:val="en-US" w:eastAsia="zh-CN"/>
        </w:rPr>
        <w:t>1208.4</w:t>
      </w:r>
      <w:r>
        <w:rPr>
          <w:rFonts w:hint="eastAsia" w:ascii="仿宋_GB2312" w:eastAsia="仿宋_GB2312"/>
          <w:sz w:val="32"/>
          <w:szCs w:val="32"/>
        </w:rPr>
        <w:t>万元，</w:t>
      </w:r>
      <w:r>
        <w:rPr>
          <w:rFonts w:hint="eastAsia" w:ascii="仿宋_GB2312" w:hAnsi="仿宋_GB2312" w:eastAsia="仿宋_GB2312" w:cs="仿宋_GB2312"/>
          <w:sz w:val="32"/>
          <w:szCs w:val="32"/>
        </w:rPr>
        <w:t>较上年预算安排增加</w:t>
      </w:r>
      <w:r>
        <w:rPr>
          <w:rFonts w:hint="eastAsia" w:ascii="仿宋_GB2312" w:hAnsi="仿宋_GB2312" w:eastAsia="仿宋_GB2312" w:cs="仿宋_GB2312"/>
          <w:sz w:val="32"/>
          <w:szCs w:val="32"/>
          <w:lang w:val="en-US" w:eastAsia="zh-CN"/>
        </w:rPr>
        <w:t>54.62</w:t>
      </w:r>
      <w:r>
        <w:rPr>
          <w:rFonts w:hint="eastAsia" w:ascii="仿宋_GB2312" w:hAnsi="仿宋_GB2312" w:eastAsia="仿宋_GB2312" w:cs="仿宋_GB2312"/>
          <w:sz w:val="32"/>
          <w:szCs w:val="32"/>
        </w:rPr>
        <w:t>万元，</w:t>
      </w:r>
      <w:r>
        <w:rPr>
          <w:rFonts w:hint="eastAsia" w:ascii="仿宋_GB2312" w:eastAsia="仿宋_GB2312"/>
          <w:sz w:val="32"/>
          <w:szCs w:val="32"/>
        </w:rPr>
        <w:t>包括商品和服务性支出</w:t>
      </w:r>
      <w:r>
        <w:rPr>
          <w:rFonts w:hint="eastAsia" w:ascii="仿宋_GB2312" w:eastAsia="仿宋_GB2312"/>
          <w:sz w:val="32"/>
          <w:szCs w:val="32"/>
          <w:lang w:val="en-US" w:eastAsia="zh-CN"/>
        </w:rPr>
        <w:t>1131.4</w:t>
      </w:r>
      <w:r>
        <w:rPr>
          <w:rFonts w:hint="eastAsia" w:ascii="仿宋_GB2312" w:eastAsia="仿宋_GB2312"/>
          <w:sz w:val="32"/>
          <w:szCs w:val="32"/>
        </w:rPr>
        <w:t>万元</w:t>
      </w:r>
      <w:r>
        <w:rPr>
          <w:rFonts w:hint="eastAsia" w:ascii="仿宋_GB2312" w:eastAsia="仿宋_GB2312"/>
          <w:sz w:val="32"/>
          <w:szCs w:val="32"/>
          <w:lang w:eastAsia="zh-CN"/>
        </w:rPr>
        <w:t>，资本性支出</w:t>
      </w:r>
      <w:r>
        <w:rPr>
          <w:rFonts w:hint="eastAsia" w:ascii="仿宋_GB2312" w:eastAsia="仿宋_GB2312"/>
          <w:sz w:val="32"/>
          <w:szCs w:val="32"/>
          <w:lang w:val="en-US" w:eastAsia="zh-CN"/>
        </w:rPr>
        <w:t>77万元</w:t>
      </w:r>
      <w:r>
        <w:rPr>
          <w:rFonts w:hint="eastAsia" w:ascii="仿宋_GB2312" w:eastAsia="仿宋_GB2312"/>
          <w:sz w:val="32"/>
          <w:szCs w:val="32"/>
        </w:rPr>
        <w:t>。</w:t>
      </w:r>
      <w:r>
        <w:rPr>
          <w:rFonts w:hint="eastAsia" w:ascii="仿宋_GB2312" w:eastAsia="仿宋_GB2312"/>
          <w:sz w:val="32"/>
          <w:szCs w:val="32"/>
          <w:lang w:val="en-US" w:eastAsia="zh-CN"/>
        </w:rPr>
        <w:t xml:space="preserve">  </w:t>
      </w:r>
    </w:p>
    <w:p>
      <w:pPr>
        <w:ind w:firstLine="64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项目支出预算情况</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6.26禁毒工作经费，根据2021年西财预字第42号文延续项目，开展禁毒宣传活动，推进吸毒人员管控率，有效减缓吸毒人员滋生，社会治安环境好转。</w:t>
      </w:r>
    </w:p>
    <w:p>
      <w:pPr>
        <w:numPr>
          <w:ilvl w:val="0"/>
          <w:numId w:val="2"/>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扫黑除恶工作经费，根据2018年西财预字第42号文延续项目，我分局将坚持“打早打小，露头就打，除恶务尽”的原则，把打黑除恶进入常态化，建立健全遏制黑恶势力滋生蔓延的长效机制。</w:t>
      </w:r>
    </w:p>
    <w:p>
      <w:pPr>
        <w:numPr>
          <w:ilvl w:val="0"/>
          <w:numId w:val="2"/>
        </w:numPr>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电信反诈骗工作经费，根据2021年西财预字第42号文延续项目，坚持系统治理，实现“发案少，秩序好，社会稳定，群众满意”的目标。</w:t>
      </w:r>
    </w:p>
    <w:p>
      <w:pPr>
        <w:numPr>
          <w:ilvl w:val="0"/>
          <w:numId w:val="2"/>
        </w:numPr>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优化营商环境专项经费，根据西府办字【2022】11号区政府抄告单第5项内容延续，在202,4年我分局将坚持严厉打击经济犯罪活动，不断优化营商环境，为西湖区经济稳定有序的发展更好地保驾护航。</w:t>
      </w:r>
    </w:p>
    <w:p>
      <w:pPr>
        <w:numPr>
          <w:ilvl w:val="0"/>
          <w:numId w:val="2"/>
        </w:numPr>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陈案化解专项经费，根据西府办字【2022】21号区政府抄告单第2项内容延续，在2024年我分局将坚持严厉打击非法集资等经济犯罪活动，陈案化解，更好地维护人民群众合法权益和社会大局稳定。</w:t>
      </w:r>
    </w:p>
    <w:p>
      <w:pPr>
        <w:numPr>
          <w:ilvl w:val="0"/>
          <w:numId w:val="2"/>
        </w:numPr>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社区警务经费，根据市局相关社区警务工作要求，掌握社区人口情况，做好人口管理工作，密切社区组织之间的关系，强化社区组织的参与意识，熟悉社区地域情况，加强空间防范，增强社区认同感，改善居民生活质量。</w:t>
      </w:r>
    </w:p>
    <w:p>
      <w:pPr>
        <w:numPr>
          <w:ilvl w:val="0"/>
          <w:numId w:val="0"/>
        </w:numPr>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以上六项项目支出资金来源均是财政拨款。</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）机关运行经费等重要事项的说明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年部门机关运行费预算</w:t>
      </w:r>
      <w:r>
        <w:rPr>
          <w:rFonts w:hint="eastAsia" w:ascii="仿宋_GB2312" w:hAnsi="仿宋_GB2312" w:eastAsia="仿宋_GB2312" w:cs="仿宋_GB2312"/>
          <w:sz w:val="32"/>
          <w:szCs w:val="32"/>
          <w:lang w:val="en-US" w:eastAsia="zh-CN"/>
        </w:rPr>
        <w:t>3934.09</w:t>
      </w:r>
      <w:r>
        <w:rPr>
          <w:rFonts w:hint="eastAsia" w:ascii="仿宋_GB2312" w:hAnsi="仿宋_GB2312" w:eastAsia="仿宋_GB2312" w:cs="仿宋_GB2312"/>
          <w:sz w:val="32"/>
          <w:szCs w:val="32"/>
        </w:rPr>
        <w:t>万元，比202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年预算</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1115.91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下降</w:t>
      </w:r>
      <w:r>
        <w:rPr>
          <w:rFonts w:hint="eastAsia" w:ascii="仿宋_GB2312" w:hAnsi="仿宋_GB2312" w:eastAsia="仿宋_GB2312" w:cs="仿宋_GB2312"/>
          <w:sz w:val="32"/>
          <w:szCs w:val="32"/>
          <w:lang w:val="en-US" w:eastAsia="zh-CN"/>
        </w:rPr>
        <w:t>22.1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，减少的原因主要是</w:t>
      </w:r>
      <w:r>
        <w:rPr>
          <w:rFonts w:hint="eastAsia" w:ascii="仿宋_GB2312" w:eastAsia="仿宋_GB2312"/>
          <w:sz w:val="32"/>
          <w:szCs w:val="32"/>
          <w:lang w:eastAsia="zh-CN"/>
        </w:rPr>
        <w:t>减少公用支出</w:t>
      </w:r>
      <w:r>
        <w:rPr>
          <w:rFonts w:hint="eastAsia" w:ascii="仿宋_GB2312" w:eastAsia="仿宋_GB2312"/>
          <w:sz w:val="32"/>
          <w:szCs w:val="32"/>
          <w:lang w:val="en-US" w:eastAsia="zh-CN"/>
        </w:rPr>
        <w:t>,</w:t>
      </w:r>
      <w:r>
        <w:rPr>
          <w:rFonts w:hint="eastAsia" w:ascii="仿宋_GB2312" w:eastAsia="仿宋_GB2312"/>
          <w:sz w:val="32"/>
          <w:szCs w:val="32"/>
          <w:lang w:eastAsia="zh-CN"/>
        </w:rPr>
        <w:t>厉行节约</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）政府采购情况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年部门所属各单位政府采购总额</w:t>
      </w:r>
      <w:r>
        <w:rPr>
          <w:rFonts w:hint="eastAsia" w:ascii="仿宋_GB2312" w:hAnsi="仿宋_GB2312" w:eastAsia="仿宋_GB2312" w:cs="仿宋_GB2312"/>
          <w:sz w:val="32"/>
          <w:szCs w:val="32"/>
          <w:lang w:val="en-US" w:eastAsia="zh-CN"/>
        </w:rPr>
        <w:t>247</w:t>
      </w:r>
      <w:r>
        <w:rPr>
          <w:rFonts w:hint="eastAsia" w:ascii="仿宋_GB2312" w:hAnsi="仿宋_GB2312" w:eastAsia="仿宋_GB2312" w:cs="仿宋_GB2312"/>
          <w:sz w:val="32"/>
          <w:szCs w:val="32"/>
        </w:rPr>
        <w:t>万元,比202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年预算减少</w:t>
      </w:r>
      <w:r>
        <w:rPr>
          <w:rFonts w:hint="eastAsia" w:ascii="仿宋_GB2312" w:hAnsi="仿宋_GB2312" w:eastAsia="仿宋_GB2312" w:cs="仿宋_GB2312"/>
          <w:sz w:val="32"/>
          <w:szCs w:val="32"/>
          <w:lang w:val="en-US" w:eastAsia="zh-CN"/>
        </w:rPr>
        <w:t>223</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47.45</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 政府采购货物预算</w:t>
      </w:r>
      <w:r>
        <w:rPr>
          <w:rFonts w:hint="eastAsia" w:ascii="仿宋_GB2312" w:hAnsi="仿宋_GB2312" w:eastAsia="仿宋_GB2312" w:cs="仿宋_GB2312"/>
          <w:sz w:val="32"/>
          <w:szCs w:val="32"/>
          <w:lang w:val="en-US" w:eastAsia="zh-CN"/>
        </w:rPr>
        <w:t>67</w:t>
      </w:r>
      <w:r>
        <w:rPr>
          <w:rFonts w:hint="eastAsia" w:ascii="仿宋_GB2312" w:hAnsi="仿宋_GB2312" w:eastAsia="仿宋_GB2312" w:cs="仿宋_GB2312"/>
          <w:sz w:val="32"/>
          <w:szCs w:val="32"/>
        </w:rPr>
        <w:t>万元,政府采购服务预算</w:t>
      </w:r>
      <w:r>
        <w:rPr>
          <w:rFonts w:hint="eastAsia" w:ascii="仿宋_GB2312" w:hAnsi="仿宋_GB2312" w:eastAsia="仿宋_GB2312" w:cs="仿宋_GB2312"/>
          <w:sz w:val="32"/>
          <w:szCs w:val="32"/>
          <w:lang w:val="en-US" w:eastAsia="zh-CN"/>
        </w:rPr>
        <w:t>180</w:t>
      </w:r>
      <w:r>
        <w:rPr>
          <w:rFonts w:hint="eastAsia" w:ascii="仿宋_GB2312" w:hAnsi="仿宋_GB2312" w:eastAsia="仿宋_GB2312" w:cs="仿宋_GB2312"/>
          <w:sz w:val="32"/>
          <w:szCs w:val="32"/>
        </w:rPr>
        <w:t>万元。</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）国有资产占有使用情况</w:t>
      </w:r>
    </w:p>
    <w:p>
      <w:pPr>
        <w:ind w:firstLine="640"/>
        <w:rPr>
          <w:rFonts w:hint="eastAsia" w:ascii="仿宋_GB2312" w:eastAsia="仿宋_GB2312"/>
          <w:sz w:val="32"/>
          <w:szCs w:val="32"/>
        </w:rPr>
      </w:pP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年12月31日，部门共有车辆</w:t>
      </w:r>
      <w:r>
        <w:rPr>
          <w:rFonts w:hint="eastAsia" w:ascii="仿宋_GB2312" w:hAnsi="仿宋_GB2312" w:eastAsia="仿宋_GB2312" w:cs="仿宋_GB2312"/>
          <w:sz w:val="32"/>
          <w:szCs w:val="32"/>
          <w:lang w:val="en-US" w:eastAsia="zh-CN"/>
        </w:rPr>
        <w:t>133</w:t>
      </w:r>
      <w:r>
        <w:rPr>
          <w:rFonts w:hint="eastAsia" w:ascii="仿宋_GB2312" w:hAnsi="仿宋_GB2312" w:eastAsia="仿宋_GB2312" w:cs="仿宋_GB2312"/>
          <w:sz w:val="32"/>
          <w:szCs w:val="32"/>
        </w:rPr>
        <w:t>辆，</w:t>
      </w:r>
      <w:r>
        <w:rPr>
          <w:rFonts w:hint="eastAsia" w:ascii="仿宋_GB2312" w:eastAsia="仿宋_GB2312"/>
          <w:sz w:val="32"/>
          <w:szCs w:val="32"/>
          <w:lang w:eastAsia="zh-CN"/>
        </w:rPr>
        <w:t>其中</w:t>
      </w:r>
      <w:r>
        <w:rPr>
          <w:rFonts w:hint="eastAsia" w:ascii="仿宋_GB2312" w:eastAsia="仿宋_GB2312"/>
          <w:sz w:val="32"/>
          <w:szCs w:val="32"/>
          <w:lang w:val="en-US" w:eastAsia="zh-CN"/>
        </w:rPr>
        <w:t>109辆</w:t>
      </w:r>
      <w:r>
        <w:rPr>
          <w:rFonts w:hint="eastAsia" w:ascii="仿宋_GB2312" w:eastAsia="仿宋_GB2312"/>
          <w:sz w:val="32"/>
          <w:szCs w:val="32"/>
        </w:rPr>
        <w:t>为执法执勤车辆</w:t>
      </w:r>
      <w:r>
        <w:rPr>
          <w:rFonts w:hint="eastAsia" w:ascii="仿宋_GB2312" w:eastAsia="仿宋_GB2312"/>
          <w:sz w:val="32"/>
          <w:szCs w:val="32"/>
          <w:lang w:val="en-US" w:eastAsia="zh-CN"/>
        </w:rPr>
        <w:t>,18辆为特种专业技术用车，其他车辆6辆</w:t>
      </w:r>
      <w:r>
        <w:rPr>
          <w:rFonts w:hint="eastAsia" w:ascii="仿宋_GB2312" w:eastAsia="仿宋_GB2312"/>
          <w:sz w:val="32"/>
          <w:szCs w:val="32"/>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年部门预算安排购置车辆</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）绩效目标设置情况</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年实行绩效目标管理的项目</w:t>
      </w:r>
      <w:r>
        <w:rPr>
          <w:rFonts w:hint="eastAsia" w:ascii="仿宋_GB2312" w:eastAsia="仿宋_GB2312"/>
          <w:sz w:val="32"/>
          <w:szCs w:val="32"/>
          <w:lang w:val="en-US" w:eastAsia="zh-CN"/>
        </w:rPr>
        <w:t>6</w:t>
      </w:r>
      <w:r>
        <w:rPr>
          <w:rFonts w:hint="eastAsia" w:ascii="仿宋_GB2312" w:eastAsia="仿宋_GB2312"/>
          <w:sz w:val="32"/>
          <w:szCs w:val="32"/>
        </w:rPr>
        <w:t>个，涉及资金</w:t>
      </w:r>
      <w:r>
        <w:rPr>
          <w:rFonts w:hint="eastAsia" w:ascii="仿宋_GB2312" w:eastAsia="仿宋_GB2312"/>
          <w:sz w:val="32"/>
          <w:szCs w:val="32"/>
          <w:lang w:val="en-US" w:eastAsia="zh-CN"/>
        </w:rPr>
        <w:t>1208.4</w:t>
      </w:r>
      <w:r>
        <w:rPr>
          <w:rFonts w:hint="eastAsia" w:ascii="仿宋_GB2312" w:eastAsia="仿宋_GB2312"/>
          <w:sz w:val="32"/>
          <w:szCs w:val="32"/>
        </w:rPr>
        <w:t>万元；纳入财政绩效目标批复的项目</w:t>
      </w:r>
      <w:r>
        <w:rPr>
          <w:rFonts w:hint="eastAsia" w:ascii="仿宋_GB2312" w:eastAsia="仿宋_GB2312"/>
          <w:sz w:val="32"/>
          <w:szCs w:val="32"/>
          <w:lang w:val="en-US" w:eastAsia="zh-CN"/>
        </w:rPr>
        <w:t>6</w:t>
      </w:r>
      <w:r>
        <w:rPr>
          <w:rFonts w:hint="eastAsia" w:ascii="仿宋_GB2312" w:eastAsia="仿宋_GB2312"/>
          <w:sz w:val="32"/>
          <w:szCs w:val="32"/>
        </w:rPr>
        <w:t>个，涉及资金</w:t>
      </w:r>
      <w:r>
        <w:rPr>
          <w:rFonts w:hint="eastAsia" w:ascii="仿宋_GB2312" w:eastAsia="仿宋_GB2312"/>
          <w:sz w:val="32"/>
          <w:szCs w:val="32"/>
          <w:lang w:val="en-US" w:eastAsia="zh-CN"/>
        </w:rPr>
        <w:t>1208.4</w:t>
      </w:r>
      <w:r>
        <w:rPr>
          <w:rFonts w:hint="eastAsia" w:ascii="仿宋_GB2312" w:eastAsia="仿宋_GB2312"/>
          <w:sz w:val="32"/>
          <w:szCs w:val="32"/>
        </w:rPr>
        <w:t>万元。</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ind w:firstLine="64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重点项目预算的绩效目标</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6.26禁毒工作经费：</w:t>
      </w:r>
    </w:p>
    <w:p>
      <w:pPr>
        <w:ind w:firstLine="640"/>
        <w:rPr>
          <w:rFonts w:hint="default" w:ascii="仿宋_GB2312" w:eastAsia="仿宋_GB2312"/>
          <w:sz w:val="32"/>
          <w:szCs w:val="32"/>
          <w:lang w:val="en-US"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项目概述：</w:t>
      </w:r>
      <w:r>
        <w:rPr>
          <w:rFonts w:hint="eastAsia" w:ascii="仿宋_GB2312" w:eastAsia="仿宋_GB2312"/>
          <w:sz w:val="32"/>
          <w:szCs w:val="32"/>
          <w:lang w:val="en-US" w:eastAsia="zh-CN"/>
        </w:rPr>
        <w:t>为进一步加强吸毒人员管控力度，采用政府出资购买服务的方式，向社会公开招聘专职人员，从事社区戒毒、社区康复工作，解决吸毒人员管控问题。</w:t>
      </w:r>
    </w:p>
    <w:p>
      <w:pPr>
        <w:ind w:firstLine="640"/>
        <w:rPr>
          <w:rFonts w:hint="default" w:ascii="仿宋_GB2312" w:eastAsia="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立项依据：</w:t>
      </w:r>
      <w:r>
        <w:rPr>
          <w:rFonts w:hint="eastAsia" w:ascii="仿宋_GB2312" w:eastAsia="仿宋_GB2312"/>
          <w:sz w:val="32"/>
          <w:szCs w:val="32"/>
          <w:lang w:val="en-US" w:eastAsia="zh-CN"/>
        </w:rPr>
        <w:t>根据江西省禁毒委员会印发的《关于将社区戒毒社区康复专职人员队伍建设工作不到位纳入省级禁毒重点整治范畴的通知》（赣禁毒委（2019）11号）的通知要求。</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实施主体：</w:t>
      </w:r>
      <w:r>
        <w:rPr>
          <w:rFonts w:hint="eastAsia" w:ascii="仿宋_GB2312" w:hAnsi="仿宋_GB2312" w:eastAsia="仿宋_GB2312" w:cs="仿宋_GB2312"/>
          <w:sz w:val="32"/>
          <w:szCs w:val="32"/>
          <w:lang w:val="en-US" w:eastAsia="zh-CN"/>
        </w:rPr>
        <w:t>6.26禁毒委员会</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实施方案：开展禁毒宣传活动，推进吸毒人员管控率</w:t>
      </w:r>
      <w:r>
        <w:rPr>
          <w:rFonts w:hint="eastAsia" w:ascii="仿宋_GB2312" w:hAnsi="仿宋_GB2312" w:eastAsia="仿宋_GB2312" w:cs="仿宋_GB2312"/>
          <w:sz w:val="32"/>
          <w:szCs w:val="32"/>
          <w:lang w:val="en-US" w:eastAsia="zh-CN"/>
        </w:rPr>
        <w:t>；有效减缓吸毒人员滋生，社会治安环境好转。</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lang w:val="en-US" w:eastAsia="zh-CN"/>
        </w:rPr>
        <w:t>实施周期：</w:t>
      </w:r>
      <w:r>
        <w:rPr>
          <w:rFonts w:hint="eastAsia" w:ascii="仿宋_GB2312" w:hAnsi="仿宋_GB2312" w:eastAsia="仿宋_GB2312" w:cs="仿宋_GB2312"/>
          <w:sz w:val="32"/>
          <w:szCs w:val="32"/>
          <w:lang w:val="en-US" w:eastAsia="zh-CN"/>
        </w:rPr>
        <w:t xml:space="preserve"> 长期</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eastAsia="zh-CN"/>
        </w:rPr>
        <w:t>年度预算安排：</w:t>
      </w:r>
      <w:r>
        <w:rPr>
          <w:rFonts w:hint="eastAsia" w:ascii="仿宋_GB2312" w:hAnsi="仿宋_GB2312" w:eastAsia="仿宋_GB2312" w:cs="仿宋_GB2312"/>
          <w:sz w:val="32"/>
          <w:szCs w:val="32"/>
          <w:lang w:val="en-US" w:eastAsia="zh-CN"/>
        </w:rPr>
        <w:t xml:space="preserve">291.4万元 </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lang w:val="en-US" w:eastAsia="zh-CN"/>
        </w:rPr>
        <w:t>绩效目标和指标</w:t>
      </w:r>
    </w:p>
    <w:tbl>
      <w:tblPr>
        <w:tblStyle w:val="4"/>
        <w:tblW w:w="86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1080"/>
        <w:gridCol w:w="4320"/>
        <w:gridCol w:w="2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产出指标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禁毒宣传教育次数</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二类吸毒人员管控率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按照节点完成</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成本节约率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效益指标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项目实施对社会发展所带来的直接或间接影响</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有效减缓吸毒人员滋生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影响可持续性</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社会治安环境好转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服务对象满意度指标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r>
    </w:tbl>
    <w:p>
      <w:pPr>
        <w:ind w:firstLine="640"/>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十</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政府性基金情况</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本部门没有政府性基金预算。</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十一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其他需要说明的问题</w:t>
      </w:r>
    </w:p>
    <w:p>
      <w:pPr>
        <w:ind w:firstLine="640"/>
        <w:rPr>
          <w:rFonts w:hint="eastAsia" w:ascii="仿宋_GB2312" w:hAnsi="仿宋_GB2312" w:eastAsia="仿宋_GB2312" w:cs="仿宋_GB2312"/>
          <w:sz w:val="32"/>
          <w:szCs w:val="32"/>
        </w:rPr>
      </w:pPr>
    </w:p>
    <w:p>
      <w:pPr>
        <w:rPr>
          <w:rFonts w:hint="eastAsia" w:ascii="黑体" w:hAnsi="黑体" w:eastAsia="黑体" w:cs="黑体"/>
          <w:b w:val="0"/>
          <w:bCs w:val="0"/>
          <w:sz w:val="32"/>
          <w:szCs w:val="32"/>
        </w:rPr>
      </w:pPr>
      <w:r>
        <w:rPr>
          <w:rFonts w:hint="eastAsia" w:ascii="黑体" w:hAnsi="黑体" w:eastAsia="黑体" w:cs="黑体"/>
          <w:b w:val="0"/>
          <w:bCs w:val="0"/>
          <w:sz w:val="32"/>
          <w:szCs w:val="32"/>
        </w:rPr>
        <w:t>二、202</w:t>
      </w:r>
      <w:r>
        <w:rPr>
          <w:rFonts w:hint="eastAsia" w:ascii="黑体" w:hAnsi="黑体" w:eastAsia="黑体" w:cs="黑体"/>
          <w:b w:val="0"/>
          <w:bCs w:val="0"/>
          <w:sz w:val="32"/>
          <w:szCs w:val="32"/>
          <w:lang w:val="en-US" w:eastAsia="zh-CN"/>
        </w:rPr>
        <w:t>4</w:t>
      </w:r>
      <w:r>
        <w:rPr>
          <w:rFonts w:hint="eastAsia" w:ascii="黑体" w:hAnsi="黑体" w:eastAsia="黑体" w:cs="黑体"/>
          <w:b w:val="0"/>
          <w:bCs w:val="0"/>
          <w:sz w:val="32"/>
          <w:szCs w:val="32"/>
        </w:rPr>
        <w:t>年“三公”经费预算情况说明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南昌市公安局西湖分</w:t>
      </w:r>
      <w:r>
        <w:rPr>
          <w:rFonts w:hint="eastAsia" w:ascii="仿宋_GB2312" w:hAnsi="仿宋_GB2312" w:eastAsia="仿宋_GB2312" w:cs="仿宋_GB2312"/>
          <w:sz w:val="32"/>
          <w:szCs w:val="32"/>
        </w:rPr>
        <w:t>局 “三公”经费一般公共预算安排</w:t>
      </w:r>
      <w:r>
        <w:rPr>
          <w:rFonts w:hint="eastAsia" w:ascii="仿宋_GB2312" w:hAnsi="仿宋_GB2312" w:eastAsia="仿宋_GB2312" w:cs="仿宋_GB2312"/>
          <w:sz w:val="32"/>
          <w:szCs w:val="32"/>
          <w:lang w:val="en-US" w:eastAsia="zh-CN"/>
        </w:rPr>
        <w:t>456.65</w:t>
      </w:r>
      <w:r>
        <w:rPr>
          <w:rFonts w:hint="eastAsia" w:ascii="仿宋_GB2312" w:hAnsi="仿宋_GB2312" w:eastAsia="仿宋_GB2312" w:cs="仿宋_GB2312"/>
          <w:sz w:val="32"/>
          <w:szCs w:val="32"/>
        </w:rPr>
        <w:t>万元，同比下降</w:t>
      </w:r>
      <w:r>
        <w:rPr>
          <w:rFonts w:hint="eastAsia" w:ascii="仿宋_GB2312" w:hAnsi="仿宋_GB2312" w:eastAsia="仿宋_GB2312" w:cs="仿宋_GB2312"/>
          <w:sz w:val="32"/>
          <w:szCs w:val="32"/>
          <w:lang w:val="en-US" w:eastAsia="zh-CN"/>
        </w:rPr>
        <w:t>6.16</w:t>
      </w:r>
      <w:r>
        <w:rPr>
          <w:rFonts w:hint="eastAsia" w:ascii="仿宋_GB2312" w:hAnsi="仿宋_GB2312" w:eastAsia="仿宋_GB2312" w:cs="仿宋_GB2312"/>
          <w:sz w:val="32"/>
          <w:szCs w:val="32"/>
        </w:rPr>
        <w:t>%。其中：</w:t>
      </w:r>
    </w:p>
    <w:p>
      <w:pPr>
        <w:numPr>
          <w:ilvl w:val="0"/>
          <w:numId w:val="3"/>
        </w:num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因公出国（境）经费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，同上年持平。</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公务接待费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同上年持平。</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3.公务用车运行</w:t>
      </w:r>
      <w:r>
        <w:rPr>
          <w:rFonts w:hint="eastAsia" w:ascii="仿宋_GB2312" w:hAnsi="仿宋_GB2312" w:eastAsia="仿宋_GB2312" w:cs="仿宋_GB2312"/>
          <w:sz w:val="32"/>
          <w:szCs w:val="32"/>
          <w:lang w:val="en-US" w:eastAsia="zh-CN"/>
        </w:rPr>
        <w:t>190.65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同上年持平</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4.公务用车购置</w:t>
      </w:r>
      <w:r>
        <w:rPr>
          <w:rFonts w:hint="eastAsia" w:ascii="仿宋_GB2312" w:hAnsi="仿宋_GB2312" w:eastAsia="仿宋_GB2312" w:cs="仿宋_GB2312"/>
          <w:sz w:val="32"/>
          <w:szCs w:val="32"/>
          <w:lang w:val="en-US" w:eastAsia="zh-CN"/>
        </w:rPr>
        <w:t>266</w:t>
      </w:r>
      <w:r>
        <w:rPr>
          <w:rFonts w:hint="eastAsia" w:ascii="仿宋_GB2312" w:hAnsi="仿宋_GB2312" w:eastAsia="仿宋_GB2312" w:cs="仿宋_GB2312"/>
          <w:sz w:val="32"/>
          <w:szCs w:val="32"/>
        </w:rPr>
        <w:t>万元,比上年下降</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万元。下降的原因主要是</w:t>
      </w:r>
      <w:r>
        <w:rPr>
          <w:rFonts w:hint="eastAsia" w:ascii="仿宋_GB2312" w:hAnsi="仿宋_GB2312" w:eastAsia="仿宋_GB2312" w:cs="仿宋_GB2312"/>
          <w:sz w:val="32"/>
          <w:szCs w:val="32"/>
          <w:lang w:eastAsia="zh-CN"/>
        </w:rPr>
        <w:t>我单位车辆核查后，报废车辆数量减少，因此购置车辆也相应减少</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第四部分 名词解释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一、收入科目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（一）财政拨款：指省级财政当年拨付的资金。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（三）事业单位经营收入：指事业单位在专业业务活动及辅助活动之外开展非独立核算经营活动取得的收入。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（四）其他收入：指除财政拨款、事业收入、事业单位经营收入等以外的各项收入。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（五）上年结转和结余：填列202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年全部结转和结余的资金数，包括当年结转结余资金和历年滚存结转结余资金。</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二、支出科目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一般公共服务支出（类）财政事务（款）行政运行（项）：反映各级财政行政单位（包括实行公务员管理的事业单位）的基本支出。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一般公共服务支出（类）财政事务（款）一般行政管理事务（项）：反映各级财政行政单位（包括实行公务员管理的事业单位）未单独设置项级科目的其他项目支出。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一般公共服务支出（类）财政事务（款）财政国库业务（项）：反映财政部门用于财政国库集中收付业务方面的支出。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一般公共服务支出（类）财政事务（款）事业运行（项）：反映财政事业单位的基本支出。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一般公共服务支出（类）财政事务（款）其他财政事务支出（项）：反映财政事业单位其他财政事务方面的支出。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社会保障和就业支出（类）行政单位离退休（款）未归口管理的行政单位离退休（项）：反映未实行归口管理的行政单位（包括实行公务员管理的事业单位）开支的离退休经费。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社会保障和就业支出（类）行政单位离退休（款）机关事业单位基本养老保险缴费支出（项）：反映机关事业单位实施养老保险制度由单位缴纳的基本养老保险费支出。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社会保障和就业支出（类）行政单位离退休（款）机关事业单位职业年金缴费支出（项）：反映机关事业单位实施养老保险制度由单位实际缴纳的职业年金支出。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ind w:firstLine="643" w:firstLineChars="200"/>
        <w:rPr>
          <w:rFonts w:ascii="仿宋_GB2312" w:eastAsia="仿宋_GB2312"/>
          <w:color w:val="000000"/>
          <w:sz w:val="32"/>
          <w:szCs w:val="30"/>
        </w:rPr>
      </w:pPr>
      <w:r>
        <w:rPr>
          <w:rFonts w:hint="eastAsia" w:ascii="Adobe 仿宋 Std R" w:hAnsi="Adobe 仿宋 Std R" w:eastAsia="Adobe 仿宋 Std R"/>
          <w:b/>
          <w:sz w:val="32"/>
          <w:szCs w:val="32"/>
        </w:rPr>
        <w:t>三、部门涉及的专业名词</w:t>
      </w:r>
    </w:p>
    <w:p>
      <w:pPr>
        <w:widowControl/>
        <w:spacing w:line="600" w:lineRule="exact"/>
        <w:ind w:firstLine="640" w:firstLineChars="200"/>
        <w:jc w:val="left"/>
        <w:rPr>
          <w:rFonts w:hint="eastAsia" w:ascii="仿宋_GB2312" w:eastAsia="仿宋_GB2312"/>
          <w:color w:val="000000"/>
          <w:sz w:val="32"/>
          <w:szCs w:val="30"/>
        </w:rPr>
      </w:pPr>
      <w:r>
        <w:rPr>
          <w:rFonts w:hint="eastAsia" w:ascii="仿宋_GB2312" w:eastAsia="仿宋_GB2312"/>
          <w:color w:val="000000"/>
          <w:sz w:val="32"/>
          <w:szCs w:val="30"/>
        </w:rPr>
        <w:t>(一)机关运行费:指用一般公共预算财政拨款安排的为保障行政单位(含参照公务员法管理的事业单位)运行用于购买货物和服务的各</w:t>
      </w:r>
      <w:bookmarkStart w:id="0" w:name="_GoBack"/>
      <w:bookmarkEnd w:id="0"/>
      <w:r>
        <w:rPr>
          <w:rFonts w:hint="eastAsia" w:ascii="仿宋_GB2312" w:eastAsia="仿宋_GB2312"/>
          <w:color w:val="000000"/>
          <w:sz w:val="32"/>
          <w:szCs w:val="30"/>
        </w:rPr>
        <w:t>项资金，包括办公费、印刷费、邮电费、差旅费、会议费、福利费、日常维修费、专用材料及一般设备购置费、办公用房水电费、办公用房取暖费、办公用房物业管理费、公务用车运行维护费以及其他费用。</w:t>
      </w:r>
    </w:p>
    <w:p>
      <w:pPr>
        <w:widowControl/>
        <w:spacing w:line="600" w:lineRule="exact"/>
        <w:ind w:firstLine="640" w:firstLineChars="200"/>
        <w:jc w:val="left"/>
        <w:rPr>
          <w:rFonts w:hint="eastAsia" w:ascii="仿宋_GB2312" w:eastAsia="仿宋_GB2312"/>
          <w:color w:val="000000"/>
          <w:sz w:val="32"/>
          <w:szCs w:val="30"/>
        </w:rPr>
      </w:pPr>
      <w:r>
        <w:rPr>
          <w:rFonts w:hint="eastAsia" w:ascii="仿宋_GB2312" w:eastAsia="仿宋_GB2312"/>
          <w:color w:val="000000"/>
          <w:sz w:val="32"/>
          <w:szCs w:val="30"/>
        </w:rPr>
        <w:t>(二)“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用等支出;公务接待费反映单位按规定开支的各类公务接待(含外宾接待)支出。</w:t>
      </w:r>
    </w:p>
    <w:p>
      <w:pPr>
        <w:widowControl/>
        <w:spacing w:line="600" w:lineRule="exact"/>
        <w:ind w:firstLine="640" w:firstLineChars="200"/>
        <w:jc w:val="left"/>
        <w:rPr>
          <w:rFonts w:hint="eastAsia" w:ascii="仿宋_GB2312" w:eastAsia="仿宋_GB2312"/>
          <w:color w:val="000000"/>
          <w:sz w:val="32"/>
          <w:szCs w:val="30"/>
        </w:rPr>
      </w:pPr>
      <w:r>
        <w:rPr>
          <w:rFonts w:hint="eastAsia" w:ascii="仿宋_GB2312" w:eastAsia="仿宋_GB2312"/>
          <w:color w:val="000000"/>
          <w:sz w:val="32"/>
          <w:szCs w:val="30"/>
        </w:rPr>
        <w:t>(三)基本支出:指为保障机构正常运转、完成日常工作任务而发生的人员支出和公用支出。</w:t>
      </w:r>
    </w:p>
    <w:p>
      <w:pPr>
        <w:widowControl/>
        <w:spacing w:line="600" w:lineRule="exact"/>
        <w:ind w:firstLine="640" w:firstLineChars="200"/>
        <w:jc w:val="left"/>
        <w:rPr>
          <w:rFonts w:ascii="仿宋_GB2312" w:eastAsia="仿宋_GB2312"/>
          <w:color w:val="000000"/>
          <w:sz w:val="32"/>
          <w:szCs w:val="30"/>
        </w:rPr>
      </w:pPr>
      <w:r>
        <w:rPr>
          <w:rFonts w:hint="eastAsia" w:ascii="仿宋_GB2312" w:eastAsia="仿宋_GB2312"/>
          <w:color w:val="000000"/>
          <w:sz w:val="32"/>
          <w:szCs w:val="30"/>
        </w:rPr>
        <w:t>(四)项目支出:指在基本支出之外为完成特定行政任务或事业发展目标所发生的支出。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sectPr>
      <w:footerReference r:id="rId3" w:type="default"/>
      <w:pgSz w:w="11906" w:h="16838"/>
      <w:pgMar w:top="1440" w:right="1689" w:bottom="1440" w:left="168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dobe 仿宋 Std R">
    <w:altName w:val="仿宋"/>
    <w:panose1 w:val="00000000000000000000"/>
    <w:charset w:val="86"/>
    <w:family w:val="auto"/>
    <w:pitch w:val="default"/>
    <w:sig w:usb0="00000000" w:usb1="0000000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BBE347"/>
    <w:multiLevelType w:val="singleLevel"/>
    <w:tmpl w:val="63BBE347"/>
    <w:lvl w:ilvl="0" w:tentative="0">
      <w:start w:val="1"/>
      <w:numFmt w:val="decimal"/>
      <w:lvlText w:val="%1."/>
      <w:lvlJc w:val="left"/>
      <w:pPr>
        <w:tabs>
          <w:tab w:val="left" w:pos="312"/>
        </w:tabs>
      </w:pPr>
    </w:lvl>
  </w:abstractNum>
  <w:abstractNum w:abstractNumId="1">
    <w:nsid w:val="63BCE779"/>
    <w:multiLevelType w:val="singleLevel"/>
    <w:tmpl w:val="63BCE779"/>
    <w:lvl w:ilvl="0" w:tentative="0">
      <w:start w:val="2"/>
      <w:numFmt w:val="decimal"/>
      <w:lvlText w:val="%1."/>
      <w:lvlJc w:val="left"/>
      <w:pPr>
        <w:tabs>
          <w:tab w:val="left" w:pos="312"/>
        </w:tabs>
      </w:pPr>
    </w:lvl>
  </w:abstractNum>
  <w:abstractNum w:abstractNumId="2">
    <w:nsid w:val="7962E330"/>
    <w:multiLevelType w:val="singleLevel"/>
    <w:tmpl w:val="7962E330"/>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lNDQzNTg3ZmRkZGJiZjI1ODZjZDY4NDI3MTJkNGMifQ=="/>
  </w:docVars>
  <w:rsids>
    <w:rsidRoot w:val="6D6D5831"/>
    <w:rsid w:val="01AD5116"/>
    <w:rsid w:val="02FF646A"/>
    <w:rsid w:val="0D1B018F"/>
    <w:rsid w:val="0EC0100B"/>
    <w:rsid w:val="0F5F5D6C"/>
    <w:rsid w:val="120D6122"/>
    <w:rsid w:val="178D3AF2"/>
    <w:rsid w:val="28CC6A60"/>
    <w:rsid w:val="33006106"/>
    <w:rsid w:val="34592D57"/>
    <w:rsid w:val="34C744F0"/>
    <w:rsid w:val="34CA77B1"/>
    <w:rsid w:val="386A72E1"/>
    <w:rsid w:val="3D1F277A"/>
    <w:rsid w:val="3FAF5995"/>
    <w:rsid w:val="40672358"/>
    <w:rsid w:val="4BED5E07"/>
    <w:rsid w:val="4F795F9A"/>
    <w:rsid w:val="516F04DF"/>
    <w:rsid w:val="5530566E"/>
    <w:rsid w:val="56D73DB8"/>
    <w:rsid w:val="5EBB625D"/>
    <w:rsid w:val="626A1EFB"/>
    <w:rsid w:val="68E819D9"/>
    <w:rsid w:val="6BFA2C4F"/>
    <w:rsid w:val="6C5A146B"/>
    <w:rsid w:val="6D6D5831"/>
    <w:rsid w:val="726030C1"/>
    <w:rsid w:val="72FF0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row_tree_level_4"/>
    <w:basedOn w:val="5"/>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3396</Words>
  <Characters>3589</Characters>
  <Lines>0</Lines>
  <Paragraphs>0</Paragraphs>
  <TotalTime>0</TotalTime>
  <ScaleCrop>false</ScaleCrop>
  <LinksUpToDate>false</LinksUpToDate>
  <CharactersWithSpaces>3693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2022-10-19T03:15:00Z</dcterms:created>
  <dc:creator>奇可可</dc:creator>
  <cp:lastModifiedBy>Mr.C幻得换失</cp:lastModifiedBy>
  <cp:lastPrinted>2024-02-28T09:25:30Z</cp:lastPrinted>
  <dcterms:modified xsi:type="dcterms:W3CDTF">2024-02-28T10:13:36Z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8F2D1C179E4549A287EFFE87FE947E50</vt:lpwstr>
  </property>
</Properties>
</file>